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7D3F68" w:rsidRDefault="00D051A9" w:rsidP="000D24C0">
      <w:pPr>
        <w:pStyle w:val="Nagwek3"/>
        <w:numPr>
          <w:ilvl w:val="0"/>
          <w:numId w:val="0"/>
        </w:numPr>
        <w:spacing w:line="276" w:lineRule="auto"/>
        <w:ind w:left="1418"/>
        <w:rPr>
          <w:rFonts w:ascii="Franklin Gothic Book" w:hAnsi="Franklin Gothic Book"/>
          <w:iCs w:val="0"/>
          <w:szCs w:val="22"/>
          <w:lang w:val="pl-PL"/>
        </w:rPr>
      </w:pPr>
      <w:bookmarkStart w:id="0" w:name="_GoBack"/>
      <w:bookmarkEnd w:id="0"/>
      <w:r w:rsidRPr="007D3F68">
        <w:rPr>
          <w:rFonts w:ascii="Franklin Gothic Book" w:hAnsi="Franklin Gothic Book" w:cstheme="minorHAnsi"/>
          <w:bCs/>
          <w:szCs w:val="22"/>
          <w:lang w:val="pl-PL"/>
        </w:rPr>
        <w:t xml:space="preserve">UMOWA nr </w:t>
      </w:r>
      <w:r w:rsidR="00C14C35" w:rsidRPr="007D3F68">
        <w:rPr>
          <w:rFonts w:ascii="Franklin Gothic Book" w:hAnsi="Franklin Gothic Book"/>
          <w:szCs w:val="22"/>
          <w:lang w:val="pl-PL"/>
        </w:rPr>
        <w:t>……………………………………………………………………….</w:t>
      </w:r>
    </w:p>
    <w:p w14:paraId="705E2A24" w14:textId="77777777" w:rsidR="00D051A9" w:rsidRPr="007D3F68" w:rsidRDefault="00D051A9" w:rsidP="000D24C0">
      <w:pPr>
        <w:spacing w:line="276" w:lineRule="auto"/>
        <w:jc w:val="center"/>
        <w:rPr>
          <w:rFonts w:ascii="Franklin Gothic Book" w:hAnsi="Franklin Gothic Book" w:cstheme="minorHAnsi"/>
          <w:b/>
          <w:bCs/>
          <w:sz w:val="22"/>
          <w:szCs w:val="22"/>
        </w:rPr>
      </w:pPr>
      <w:r w:rsidRPr="007D3F68" w:rsidDel="007D12A3">
        <w:rPr>
          <w:rFonts w:ascii="Franklin Gothic Book" w:hAnsi="Franklin Gothic Book" w:cstheme="minorHAnsi"/>
          <w:b/>
          <w:bCs/>
          <w:sz w:val="22"/>
          <w:szCs w:val="22"/>
        </w:rPr>
        <w:t xml:space="preserve"> </w:t>
      </w:r>
      <w:r w:rsidRPr="007D3F68">
        <w:rPr>
          <w:rFonts w:ascii="Franklin Gothic Book" w:hAnsi="Franklin Gothic Book" w:cstheme="minorHAnsi"/>
          <w:bCs/>
          <w:sz w:val="22"/>
          <w:szCs w:val="22"/>
        </w:rPr>
        <w:t>(zwana dalej</w:t>
      </w:r>
      <w:r w:rsidRPr="007D3F68">
        <w:rPr>
          <w:rFonts w:ascii="Franklin Gothic Book" w:hAnsi="Franklin Gothic Book" w:cstheme="minorHAnsi"/>
          <w:b/>
          <w:bCs/>
          <w:sz w:val="22"/>
          <w:szCs w:val="22"/>
        </w:rPr>
        <w:t xml:space="preserve"> "Umową"</w:t>
      </w:r>
      <w:r w:rsidRPr="007D3F68">
        <w:rPr>
          <w:rFonts w:ascii="Franklin Gothic Book" w:hAnsi="Franklin Gothic Book" w:cstheme="minorHAnsi"/>
          <w:bCs/>
          <w:sz w:val="22"/>
          <w:szCs w:val="22"/>
        </w:rPr>
        <w:t>)</w:t>
      </w:r>
    </w:p>
    <w:p w14:paraId="6783A362" w14:textId="25678D97" w:rsidR="00D051A9" w:rsidRPr="007D3F68" w:rsidRDefault="003773B5" w:rsidP="000D24C0">
      <w:pPr>
        <w:tabs>
          <w:tab w:val="left" w:pos="6549"/>
        </w:tabs>
        <w:spacing w:line="276" w:lineRule="auto"/>
        <w:rPr>
          <w:rFonts w:ascii="Franklin Gothic Book" w:hAnsi="Franklin Gothic Book" w:cstheme="minorHAnsi"/>
          <w:b/>
          <w:bCs/>
          <w:sz w:val="22"/>
          <w:szCs w:val="22"/>
        </w:rPr>
      </w:pPr>
      <w:r>
        <w:rPr>
          <w:rFonts w:ascii="Franklin Gothic Book" w:hAnsi="Franklin Gothic Book" w:cstheme="minorHAnsi"/>
          <w:b/>
          <w:bCs/>
          <w:sz w:val="22"/>
          <w:szCs w:val="22"/>
        </w:rPr>
        <w:tab/>
      </w:r>
    </w:p>
    <w:p w14:paraId="401FCDA1" w14:textId="17C518C8" w:rsidR="00D051A9" w:rsidRPr="007D3F68" w:rsidRDefault="00D051A9" w:rsidP="000D24C0">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zawarta w Zawadzie w dniu .........................201</w:t>
      </w:r>
      <w:r w:rsidR="005A4024">
        <w:rPr>
          <w:rFonts w:ascii="Franklin Gothic Book" w:hAnsi="Franklin Gothic Book" w:cstheme="minorHAnsi"/>
          <w:sz w:val="22"/>
          <w:szCs w:val="22"/>
        </w:rPr>
        <w:t>9</w:t>
      </w:r>
      <w:r w:rsidRPr="007D3F68">
        <w:rPr>
          <w:rFonts w:ascii="Franklin Gothic Book" w:hAnsi="Franklin Gothic Book" w:cstheme="minorHAnsi"/>
          <w:sz w:val="22"/>
          <w:szCs w:val="22"/>
        </w:rPr>
        <w:t xml:space="preserve"> roku, pomiędzy: </w:t>
      </w:r>
    </w:p>
    <w:p w14:paraId="1F2069F7" w14:textId="77777777" w:rsidR="00D051A9" w:rsidRPr="007D3F68" w:rsidRDefault="00D051A9" w:rsidP="000D24C0">
      <w:pPr>
        <w:pStyle w:val="Stopka"/>
        <w:spacing w:line="276" w:lineRule="auto"/>
        <w:jc w:val="both"/>
        <w:rPr>
          <w:rFonts w:ascii="Franklin Gothic Book" w:hAnsi="Franklin Gothic Book" w:cstheme="minorHAnsi"/>
          <w:b/>
          <w:bCs/>
          <w:sz w:val="22"/>
          <w:szCs w:val="22"/>
        </w:rPr>
      </w:pPr>
    </w:p>
    <w:p w14:paraId="398DDF5B" w14:textId="77777777" w:rsidR="00D051A9" w:rsidRPr="007D3F68" w:rsidRDefault="00D051A9" w:rsidP="000D24C0">
      <w:pPr>
        <w:pStyle w:val="Stopka"/>
        <w:spacing w:line="276" w:lineRule="auto"/>
        <w:jc w:val="both"/>
        <w:rPr>
          <w:rFonts w:ascii="Franklin Gothic Book" w:hAnsi="Franklin Gothic Book" w:cstheme="minorHAnsi"/>
          <w:sz w:val="22"/>
          <w:szCs w:val="22"/>
        </w:rPr>
      </w:pPr>
      <w:r w:rsidRPr="007D3F68">
        <w:rPr>
          <w:rStyle w:val="Nagwek3Znak"/>
          <w:rFonts w:ascii="Franklin Gothic Book" w:hAnsi="Franklin Gothic Book" w:cstheme="minorHAnsi"/>
          <w:b/>
          <w:sz w:val="22"/>
          <w:szCs w:val="22"/>
          <w:lang w:val="pl-PL"/>
        </w:rPr>
        <w:t xml:space="preserve">Enea Elektrownia Połaniec Spółka Akcyjna </w:t>
      </w:r>
      <w:r w:rsidRPr="007D3F68">
        <w:rPr>
          <w:rStyle w:val="Nagwek3Znak"/>
          <w:rFonts w:ascii="Franklin Gothic Book" w:hAnsi="Franklin Gothic Book" w:cstheme="minorHAnsi"/>
          <w:sz w:val="22"/>
          <w:szCs w:val="22"/>
          <w:lang w:val="pl-PL"/>
        </w:rPr>
        <w:t>(skrót firmy: Enea Połaniec S.A.)</w:t>
      </w:r>
      <w:r w:rsidRPr="007D3F68">
        <w:rPr>
          <w:rStyle w:val="Nagwek3Znak"/>
          <w:rFonts w:ascii="Franklin Gothic Book" w:hAnsi="Franklin Gothic Book" w:cstheme="minorHAnsi"/>
          <w:b/>
          <w:sz w:val="22"/>
          <w:szCs w:val="22"/>
          <w:lang w:val="pl-PL"/>
        </w:rPr>
        <w:t xml:space="preserve"> </w:t>
      </w:r>
      <w:r w:rsidRPr="007D3F68">
        <w:rPr>
          <w:rStyle w:val="Nagwek3Znak"/>
          <w:rFonts w:ascii="Franklin Gothic Book" w:hAnsi="Franklin Gothic Book" w:cstheme="minorHAnsi"/>
          <w:sz w:val="22"/>
          <w:szCs w:val="22"/>
          <w:lang w:val="pl-PL"/>
        </w:rPr>
        <w:t xml:space="preserve">z siedzibą w Zawadzie 26, </w:t>
      </w:r>
      <w:r w:rsidR="00926A7A" w:rsidRPr="007D3F68">
        <w:rPr>
          <w:rStyle w:val="Nagwek3Znak"/>
          <w:rFonts w:ascii="Franklin Gothic Book" w:hAnsi="Franklin Gothic Book" w:cstheme="minorHAnsi"/>
          <w:sz w:val="22"/>
          <w:szCs w:val="22"/>
          <w:lang w:val="pl-PL"/>
        </w:rPr>
        <w:br/>
      </w:r>
      <w:r w:rsidRPr="007D3F68">
        <w:rPr>
          <w:rStyle w:val="Nagwek3Znak"/>
          <w:rFonts w:ascii="Franklin Gothic Book" w:hAnsi="Franklin Gothic Book" w:cstheme="minorHAnsi"/>
          <w:sz w:val="22"/>
          <w:szCs w:val="22"/>
          <w:lang w:val="pl-PL"/>
        </w:rPr>
        <w:t xml:space="preserve">28-230 Połaniec, </w:t>
      </w:r>
      <w:r w:rsidRPr="007D3F68">
        <w:rPr>
          <w:rFonts w:ascii="Franklin Gothic Book" w:hAnsi="Franklin Gothic Book" w:cstheme="minorHAnsi"/>
          <w:bCs/>
          <w:kern w:val="28"/>
          <w:sz w:val="22"/>
          <w:szCs w:val="22"/>
        </w:rPr>
        <w:t xml:space="preserve">zarejestrowaną pod numerem KRS </w:t>
      </w:r>
      <w:r w:rsidRPr="007D3F68">
        <w:rPr>
          <w:rFonts w:ascii="Franklin Gothic Book" w:eastAsiaTheme="minorHAnsi" w:hAnsi="Franklin Gothic Book" w:cs="Arial"/>
          <w:sz w:val="22"/>
          <w:szCs w:val="22"/>
          <w:lang w:eastAsia="en-US"/>
        </w:rPr>
        <w:t>0000053769,</w:t>
      </w:r>
      <w:r w:rsidRPr="007D3F68">
        <w:rPr>
          <w:rFonts w:ascii="Franklin Gothic Book" w:hAnsi="Franklin Gothic Book" w:cstheme="minorHAnsi"/>
          <w:bCs/>
          <w:kern w:val="28"/>
          <w:sz w:val="22"/>
          <w:szCs w:val="22"/>
        </w:rPr>
        <w:t xml:space="preserve"> </w:t>
      </w:r>
      <w:r w:rsidRPr="007D3F68">
        <w:rPr>
          <w:rFonts w:ascii="Franklin Gothic Book" w:hAnsi="Franklin Gothic Book"/>
          <w:bCs/>
          <w:iCs/>
          <w:sz w:val="22"/>
          <w:szCs w:val="22"/>
        </w:rPr>
        <w:t>w Rejestrze Przedsiębiorców Krajowego Rejestru Sądowego przez Sąd Rejonowy w</w:t>
      </w:r>
      <w:r w:rsidRPr="007D3F68">
        <w:rPr>
          <w:rFonts w:ascii="Franklin Gothic Book" w:hAnsi="Franklin Gothic Book" w:cstheme="minorHAnsi"/>
          <w:bCs/>
          <w:kern w:val="28"/>
          <w:sz w:val="22"/>
          <w:szCs w:val="22"/>
        </w:rPr>
        <w:t xml:space="preserve"> Kielcach, </w:t>
      </w:r>
      <w:r w:rsidRPr="007D3F68">
        <w:rPr>
          <w:rFonts w:ascii="Franklin Gothic Book" w:hAnsi="Franklin Gothic Book" w:cstheme="minorHAnsi"/>
          <w:sz w:val="22"/>
          <w:szCs w:val="22"/>
        </w:rPr>
        <w:t xml:space="preserve">X Wydział Gospodarczy Krajowego Rejestru Sądowego, </w:t>
      </w:r>
      <w:r w:rsidRPr="007D3F68">
        <w:rPr>
          <w:rFonts w:ascii="Franklin Gothic Book" w:hAnsi="Franklin Gothic Book"/>
          <w:iCs/>
          <w:sz w:val="22"/>
          <w:szCs w:val="22"/>
        </w:rPr>
        <w:t xml:space="preserve">kapitał zakładowy: </w:t>
      </w:r>
      <w:r w:rsidRPr="007D3F68">
        <w:rPr>
          <w:rFonts w:ascii="Franklin Gothic Book" w:hAnsi="Franklin Gothic Book" w:cstheme="minorHAnsi"/>
          <w:bCs/>
          <w:kern w:val="28"/>
          <w:sz w:val="22"/>
          <w:szCs w:val="22"/>
        </w:rPr>
        <w:t>713.500.000,00 zł</w:t>
      </w:r>
      <w:r w:rsidRPr="007D3F68">
        <w:rPr>
          <w:rFonts w:ascii="Franklin Gothic Book" w:hAnsi="Franklin Gothic Book"/>
          <w:iCs/>
          <w:sz w:val="22"/>
          <w:szCs w:val="22"/>
        </w:rPr>
        <w:t xml:space="preserve"> w całości wpłacony</w:t>
      </w:r>
      <w:r w:rsidRPr="007D3F68">
        <w:rPr>
          <w:rFonts w:ascii="Franklin Gothic Book" w:hAnsi="Franklin Gothic Book" w:cstheme="minorHAnsi"/>
          <w:bCs/>
          <w:kern w:val="28"/>
          <w:sz w:val="22"/>
          <w:szCs w:val="22"/>
        </w:rPr>
        <w:t>,</w:t>
      </w:r>
      <w:r w:rsidRPr="007D3F68">
        <w:rPr>
          <w:rFonts w:ascii="Franklin Gothic Book" w:hAnsi="Franklin Gothic Book" w:cstheme="minorHAnsi"/>
          <w:sz w:val="22"/>
          <w:szCs w:val="22"/>
        </w:rPr>
        <w:t xml:space="preserve"> </w:t>
      </w:r>
      <w:r w:rsidRPr="007D3F68">
        <w:rPr>
          <w:rFonts w:ascii="Franklin Gothic Book" w:hAnsi="Franklin Gothic Book" w:cstheme="minorHAnsi"/>
          <w:bCs/>
          <w:kern w:val="28"/>
          <w:sz w:val="22"/>
          <w:szCs w:val="22"/>
        </w:rPr>
        <w:t>NIP: 866-00-01-429,</w:t>
      </w:r>
      <w:r w:rsidRPr="007D3F68">
        <w:rPr>
          <w:rFonts w:ascii="Franklin Gothic Book" w:hAnsi="Franklin Gothic Book" w:cstheme="minorHAnsi"/>
          <w:sz w:val="22"/>
          <w:szCs w:val="22"/>
        </w:rPr>
        <w:t xml:space="preserve"> zwaną dalej </w:t>
      </w:r>
      <w:r w:rsidRPr="007D3F68">
        <w:rPr>
          <w:rFonts w:ascii="Franklin Gothic Book" w:hAnsi="Franklin Gothic Book" w:cstheme="minorHAnsi"/>
          <w:b/>
          <w:bCs/>
          <w:sz w:val="22"/>
          <w:szCs w:val="22"/>
        </w:rPr>
        <w:t xml:space="preserve">„Zamawiającym” </w:t>
      </w:r>
      <w:r w:rsidRPr="007D3F68">
        <w:rPr>
          <w:rFonts w:ascii="Franklin Gothic Book" w:hAnsi="Franklin Gothic Book" w:cstheme="minorHAnsi"/>
          <w:bCs/>
          <w:sz w:val="22"/>
          <w:szCs w:val="22"/>
        </w:rPr>
        <w:t>lub</w:t>
      </w:r>
      <w:r w:rsidRPr="007D3F68">
        <w:rPr>
          <w:rFonts w:ascii="Franklin Gothic Book" w:hAnsi="Franklin Gothic Book" w:cstheme="minorHAnsi"/>
          <w:b/>
          <w:bCs/>
          <w:sz w:val="22"/>
          <w:szCs w:val="22"/>
        </w:rPr>
        <w:t xml:space="preserve"> „Elektrownią”, </w:t>
      </w:r>
      <w:r w:rsidRPr="007D3F68">
        <w:rPr>
          <w:rFonts w:ascii="Franklin Gothic Book" w:hAnsi="Franklin Gothic Book" w:cstheme="minorHAnsi"/>
          <w:sz w:val="22"/>
          <w:szCs w:val="22"/>
        </w:rPr>
        <w:t>którego reprezentują:</w:t>
      </w:r>
    </w:p>
    <w:p w14:paraId="12BE697F" w14:textId="77777777" w:rsidR="00D051A9" w:rsidRPr="007D3F68" w:rsidRDefault="00D051A9" w:rsidP="000D24C0">
      <w:pPr>
        <w:pStyle w:val="Stopka"/>
        <w:spacing w:line="276" w:lineRule="auto"/>
        <w:jc w:val="both"/>
        <w:rPr>
          <w:rFonts w:ascii="Franklin Gothic Book" w:hAnsi="Franklin Gothic Book" w:cstheme="minorHAnsi"/>
          <w:sz w:val="22"/>
          <w:szCs w:val="22"/>
        </w:rPr>
      </w:pPr>
    </w:p>
    <w:p w14:paraId="2DE1F2E5" w14:textId="77777777" w:rsidR="00D051A9" w:rsidRPr="007D3F68" w:rsidRDefault="00D051A9" w:rsidP="000D24C0">
      <w:pPr>
        <w:pStyle w:val="Akapitzlist"/>
        <w:numPr>
          <w:ilvl w:val="0"/>
          <w:numId w:val="5"/>
        </w:numPr>
        <w:shd w:val="clear" w:color="auto" w:fill="FFFFFF"/>
        <w:spacing w:line="276" w:lineRule="auto"/>
        <w:ind w:left="360"/>
        <w:jc w:val="both"/>
        <w:rPr>
          <w:rFonts w:ascii="Franklin Gothic Book" w:hAnsi="Franklin Gothic Book"/>
          <w:b/>
          <w:sz w:val="22"/>
          <w:szCs w:val="22"/>
        </w:rPr>
      </w:pPr>
      <w:r w:rsidRPr="007D3F68">
        <w:rPr>
          <w:rFonts w:ascii="Franklin Gothic Book" w:hAnsi="Franklin Gothic Book"/>
          <w:b/>
          <w:sz w:val="22"/>
          <w:szCs w:val="22"/>
        </w:rPr>
        <w:t>……………………………………………………..……………… - …………………………………………………….……………</w:t>
      </w:r>
    </w:p>
    <w:p w14:paraId="50301927" w14:textId="77777777" w:rsidR="00D051A9" w:rsidRPr="007D3F68" w:rsidRDefault="00D051A9" w:rsidP="000D24C0">
      <w:pPr>
        <w:pStyle w:val="Akapitzlist"/>
        <w:shd w:val="clear" w:color="auto" w:fill="FFFFFF"/>
        <w:spacing w:line="276" w:lineRule="auto"/>
        <w:ind w:left="360"/>
        <w:jc w:val="both"/>
        <w:rPr>
          <w:rFonts w:ascii="Franklin Gothic Book" w:hAnsi="Franklin Gothic Book"/>
          <w:b/>
          <w:sz w:val="22"/>
          <w:szCs w:val="22"/>
        </w:rPr>
      </w:pPr>
    </w:p>
    <w:p w14:paraId="6041BE77" w14:textId="77777777" w:rsidR="00D051A9" w:rsidRPr="007D3F68" w:rsidRDefault="00D051A9" w:rsidP="000D24C0">
      <w:pPr>
        <w:pStyle w:val="Akapitzlist"/>
        <w:numPr>
          <w:ilvl w:val="0"/>
          <w:numId w:val="5"/>
        </w:numPr>
        <w:shd w:val="clear" w:color="auto" w:fill="FFFFFF"/>
        <w:spacing w:line="276" w:lineRule="auto"/>
        <w:ind w:left="360"/>
        <w:jc w:val="both"/>
        <w:rPr>
          <w:rFonts w:ascii="Franklin Gothic Book" w:hAnsi="Franklin Gothic Book"/>
          <w:b/>
          <w:sz w:val="22"/>
          <w:szCs w:val="22"/>
        </w:rPr>
      </w:pPr>
      <w:r w:rsidRPr="007D3F68">
        <w:rPr>
          <w:rFonts w:ascii="Franklin Gothic Book" w:hAnsi="Franklin Gothic Book"/>
          <w:b/>
          <w:sz w:val="22"/>
          <w:szCs w:val="22"/>
        </w:rPr>
        <w:t>……………………………………………………..……………… - …………………………………………………….……………</w:t>
      </w:r>
    </w:p>
    <w:p w14:paraId="5534B824" w14:textId="77777777" w:rsidR="00D051A9" w:rsidRPr="007D3F68" w:rsidRDefault="00D051A9" w:rsidP="000D24C0">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a</w:t>
      </w:r>
    </w:p>
    <w:p w14:paraId="62891FE8" w14:textId="5F442070" w:rsidR="00D051A9" w:rsidRPr="007D3F68" w:rsidRDefault="00D051A9" w:rsidP="000D24C0">
      <w:pPr>
        <w:spacing w:line="276" w:lineRule="auto"/>
        <w:jc w:val="both"/>
        <w:rPr>
          <w:rStyle w:val="Nagwek3Znak"/>
          <w:rFonts w:ascii="Franklin Gothic Book" w:eastAsia="Calibri" w:hAnsi="Franklin Gothic Book" w:cstheme="minorHAnsi"/>
          <w:sz w:val="22"/>
          <w:szCs w:val="22"/>
          <w:lang w:val="pl-PL"/>
        </w:rPr>
      </w:pPr>
      <w:r w:rsidRPr="007D3F68">
        <w:rPr>
          <w:rFonts w:ascii="Franklin Gothic Book" w:hAnsi="Franklin Gothic Book"/>
          <w:iCs/>
          <w:sz w:val="22"/>
          <w:szCs w:val="22"/>
        </w:rPr>
        <w:t>…………………</w:t>
      </w:r>
      <w:r w:rsidR="003773B5">
        <w:rPr>
          <w:rFonts w:ascii="Franklin Gothic Book" w:hAnsi="Franklin Gothic Book"/>
          <w:iCs/>
          <w:sz w:val="22"/>
          <w:szCs w:val="22"/>
        </w:rPr>
        <w:t>……………………………………………………………</w:t>
      </w:r>
      <w:r w:rsidRPr="007D3F68">
        <w:rPr>
          <w:rFonts w:ascii="Franklin Gothic Book" w:hAnsi="Franklin Gothic Book"/>
          <w:iCs/>
          <w:sz w:val="22"/>
          <w:szCs w:val="22"/>
        </w:rPr>
        <w:t xml:space="preserve">………… z siedzibą w …………………..; </w:t>
      </w:r>
      <w:r w:rsidRPr="007D3F68">
        <w:rPr>
          <w:rFonts w:ascii="Franklin Gothic Book" w:hAnsi="Franklin Gothic Book"/>
          <w:bCs/>
          <w:iCs/>
          <w:sz w:val="22"/>
          <w:szCs w:val="22"/>
        </w:rPr>
        <w:t>zarejestrowaną pod numerem</w:t>
      </w:r>
      <w:r w:rsidRPr="007D3F68">
        <w:rPr>
          <w:rFonts w:ascii="Franklin Gothic Book" w:hAnsi="Franklin Gothic Book"/>
          <w:iCs/>
          <w:sz w:val="22"/>
          <w:szCs w:val="22"/>
        </w:rPr>
        <w:t xml:space="preserve"> KRS …………………. </w:t>
      </w:r>
      <w:r w:rsidRPr="007D3F68">
        <w:rPr>
          <w:rFonts w:ascii="Franklin Gothic Book" w:hAnsi="Franklin Gothic Book"/>
          <w:bCs/>
          <w:iCs/>
          <w:sz w:val="22"/>
          <w:szCs w:val="22"/>
        </w:rPr>
        <w:t>w Rejestrze Przedsiębiorców Krajowego Rejestru Sądowego przez Sąd Rejonowy w</w:t>
      </w:r>
      <w:r w:rsidRPr="007D3F68">
        <w:rPr>
          <w:rFonts w:ascii="Franklin Gothic Book" w:hAnsi="Franklin Gothic Book"/>
          <w:b/>
          <w:bCs/>
          <w:iCs/>
          <w:sz w:val="22"/>
          <w:szCs w:val="22"/>
        </w:rPr>
        <w:t xml:space="preserve"> ………………, …………… </w:t>
      </w:r>
      <w:r w:rsidRPr="007D3F68">
        <w:rPr>
          <w:rFonts w:ascii="Franklin Gothic Book" w:hAnsi="Franklin Gothic Book"/>
          <w:bCs/>
          <w:iCs/>
          <w:sz w:val="22"/>
          <w:szCs w:val="22"/>
        </w:rPr>
        <w:t>Wydział Gospodarczy</w:t>
      </w:r>
      <w:r w:rsidRPr="007D3F68">
        <w:rPr>
          <w:rFonts w:ascii="Franklin Gothic Book" w:hAnsi="Franklin Gothic Book"/>
          <w:iCs/>
          <w:sz w:val="22"/>
          <w:szCs w:val="22"/>
        </w:rPr>
        <w:t xml:space="preserve"> Krajowego Rejestru Sądowego; kapitał zakładowy: xxx w całości wpłacony; NIP: …………………, </w:t>
      </w:r>
      <w:r w:rsidRPr="007D3F68">
        <w:rPr>
          <w:rStyle w:val="Nagwek3Znak"/>
          <w:rFonts w:ascii="Franklin Gothic Book" w:eastAsia="Calibri" w:hAnsi="Franklin Gothic Book" w:cstheme="minorHAnsi"/>
          <w:sz w:val="22"/>
          <w:szCs w:val="22"/>
          <w:lang w:val="pl-PL"/>
        </w:rPr>
        <w:t>zwaną dalej „</w:t>
      </w:r>
      <w:r w:rsidRPr="007D3F68">
        <w:rPr>
          <w:rStyle w:val="Nagwek3Znak"/>
          <w:rFonts w:ascii="Franklin Gothic Book" w:eastAsia="Calibri" w:hAnsi="Franklin Gothic Book" w:cstheme="minorHAnsi"/>
          <w:b/>
          <w:sz w:val="22"/>
          <w:szCs w:val="22"/>
          <w:lang w:val="pl-PL"/>
        </w:rPr>
        <w:t>Wykonawcą</w:t>
      </w:r>
      <w:r w:rsidRPr="007D3F6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7D3F68" w:rsidRDefault="00D051A9" w:rsidP="000D24C0">
      <w:pPr>
        <w:spacing w:line="276" w:lineRule="auto"/>
        <w:jc w:val="both"/>
        <w:rPr>
          <w:rStyle w:val="Nagwek3Znak"/>
          <w:rFonts w:ascii="Franklin Gothic Book" w:eastAsia="Calibri" w:hAnsi="Franklin Gothic Book" w:cstheme="minorHAnsi"/>
          <w:sz w:val="22"/>
          <w:szCs w:val="22"/>
          <w:lang w:val="pl-PL"/>
        </w:rPr>
      </w:pPr>
    </w:p>
    <w:p w14:paraId="4AB9AD44" w14:textId="77777777" w:rsidR="00D051A9" w:rsidRPr="007D3F68" w:rsidRDefault="00D051A9" w:rsidP="000D24C0">
      <w:pPr>
        <w:pStyle w:val="Akapitzlist"/>
        <w:numPr>
          <w:ilvl w:val="3"/>
          <w:numId w:val="5"/>
        </w:numPr>
        <w:shd w:val="clear" w:color="auto" w:fill="FFFFFF"/>
        <w:spacing w:line="276" w:lineRule="auto"/>
        <w:ind w:left="426"/>
        <w:jc w:val="both"/>
        <w:rPr>
          <w:rFonts w:ascii="Franklin Gothic Book" w:hAnsi="Franklin Gothic Book"/>
          <w:b/>
          <w:sz w:val="22"/>
          <w:szCs w:val="22"/>
        </w:rPr>
      </w:pPr>
      <w:r w:rsidRPr="007D3F68">
        <w:rPr>
          <w:rFonts w:ascii="Franklin Gothic Book" w:hAnsi="Franklin Gothic Book"/>
          <w:b/>
          <w:sz w:val="22"/>
          <w:szCs w:val="22"/>
        </w:rPr>
        <w:t>…………………………………………………..……………… - …………………………………………………….……………</w:t>
      </w:r>
    </w:p>
    <w:p w14:paraId="5038DE85" w14:textId="77777777" w:rsidR="00D051A9" w:rsidRPr="007D3F68" w:rsidRDefault="00D051A9" w:rsidP="000D24C0">
      <w:pPr>
        <w:pStyle w:val="Akapitzlist"/>
        <w:shd w:val="clear" w:color="auto" w:fill="FFFFFF"/>
        <w:spacing w:line="276" w:lineRule="auto"/>
        <w:ind w:left="426"/>
        <w:jc w:val="both"/>
        <w:rPr>
          <w:rFonts w:ascii="Franklin Gothic Book" w:hAnsi="Franklin Gothic Book"/>
          <w:b/>
          <w:sz w:val="22"/>
          <w:szCs w:val="22"/>
        </w:rPr>
      </w:pPr>
    </w:p>
    <w:p w14:paraId="30BD85D6" w14:textId="77777777" w:rsidR="00D051A9" w:rsidRPr="007D3F68" w:rsidRDefault="00D051A9" w:rsidP="000D24C0">
      <w:pPr>
        <w:pStyle w:val="Akapitzlist"/>
        <w:numPr>
          <w:ilvl w:val="3"/>
          <w:numId w:val="5"/>
        </w:numPr>
        <w:shd w:val="clear" w:color="auto" w:fill="FFFFFF"/>
        <w:spacing w:line="276" w:lineRule="auto"/>
        <w:ind w:left="426"/>
        <w:jc w:val="both"/>
        <w:rPr>
          <w:rFonts w:ascii="Franklin Gothic Book" w:hAnsi="Franklin Gothic Book"/>
          <w:b/>
          <w:sz w:val="22"/>
          <w:szCs w:val="22"/>
        </w:rPr>
      </w:pPr>
      <w:r w:rsidRPr="007D3F68">
        <w:rPr>
          <w:rFonts w:ascii="Franklin Gothic Book" w:hAnsi="Franklin Gothic Book"/>
          <w:b/>
          <w:sz w:val="22"/>
          <w:szCs w:val="22"/>
        </w:rPr>
        <w:t>…………………………………………………..……………… - …………………………………………………….……………</w:t>
      </w:r>
    </w:p>
    <w:p w14:paraId="71C41D55" w14:textId="77777777" w:rsidR="00D051A9" w:rsidRPr="007D3F68" w:rsidRDefault="00D051A9" w:rsidP="000D24C0">
      <w:pPr>
        <w:spacing w:line="276" w:lineRule="auto"/>
        <w:jc w:val="both"/>
        <w:rPr>
          <w:rFonts w:ascii="Franklin Gothic Book" w:hAnsi="Franklin Gothic Book"/>
          <w:iCs/>
          <w:sz w:val="22"/>
          <w:szCs w:val="22"/>
        </w:rPr>
      </w:pPr>
    </w:p>
    <w:p w14:paraId="0BA647BC" w14:textId="77777777" w:rsidR="00D051A9" w:rsidRPr="007D3F68" w:rsidRDefault="00D051A9" w:rsidP="000D24C0">
      <w:pPr>
        <w:tabs>
          <w:tab w:val="center" w:pos="4536"/>
        </w:tabs>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ab/>
      </w:r>
    </w:p>
    <w:p w14:paraId="051AA289" w14:textId="77777777" w:rsidR="00D051A9" w:rsidRPr="007D3F68" w:rsidRDefault="00D051A9" w:rsidP="000D24C0">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Zamawiający oraz Wykonawca będą dalej łącznie zwani „</w:t>
      </w:r>
      <w:r w:rsidRPr="007D3F68">
        <w:rPr>
          <w:rFonts w:ascii="Franklin Gothic Book" w:hAnsi="Franklin Gothic Book" w:cstheme="minorHAnsi"/>
          <w:b/>
          <w:sz w:val="22"/>
          <w:szCs w:val="22"/>
        </w:rPr>
        <w:t>Stronami</w:t>
      </w:r>
      <w:r w:rsidRPr="007D3F68">
        <w:rPr>
          <w:rFonts w:ascii="Franklin Gothic Book" w:hAnsi="Franklin Gothic Book" w:cstheme="minorHAnsi"/>
          <w:sz w:val="22"/>
          <w:szCs w:val="22"/>
        </w:rPr>
        <w:t>”, a indywidualnie „</w:t>
      </w:r>
      <w:r w:rsidRPr="007D3F68">
        <w:rPr>
          <w:rFonts w:ascii="Franklin Gothic Book" w:hAnsi="Franklin Gothic Book" w:cstheme="minorHAnsi"/>
          <w:b/>
          <w:sz w:val="22"/>
          <w:szCs w:val="22"/>
        </w:rPr>
        <w:t>Stroną</w:t>
      </w:r>
      <w:r w:rsidRPr="007D3F68">
        <w:rPr>
          <w:rFonts w:ascii="Franklin Gothic Book" w:hAnsi="Franklin Gothic Book" w:cstheme="minorHAnsi"/>
          <w:sz w:val="22"/>
          <w:szCs w:val="22"/>
        </w:rPr>
        <w:t>”.</w:t>
      </w:r>
    </w:p>
    <w:p w14:paraId="69DA0DD3" w14:textId="77777777" w:rsidR="00D051A9" w:rsidRPr="007D3F68" w:rsidRDefault="00D051A9" w:rsidP="000D24C0">
      <w:pPr>
        <w:spacing w:line="276" w:lineRule="auto"/>
        <w:jc w:val="both"/>
        <w:rPr>
          <w:rFonts w:ascii="Franklin Gothic Book" w:hAnsi="Franklin Gothic Book" w:cstheme="minorHAnsi"/>
          <w:sz w:val="22"/>
          <w:szCs w:val="22"/>
        </w:rPr>
      </w:pPr>
    </w:p>
    <w:p w14:paraId="6D51505C" w14:textId="77777777" w:rsidR="00D051A9" w:rsidRPr="007D3F68" w:rsidRDefault="00D051A9" w:rsidP="000D24C0">
      <w:pPr>
        <w:spacing w:line="276" w:lineRule="auto"/>
        <w:rPr>
          <w:rFonts w:ascii="Franklin Gothic Book" w:hAnsi="Franklin Gothic Book" w:cstheme="minorHAnsi"/>
          <w:b/>
          <w:sz w:val="22"/>
          <w:szCs w:val="22"/>
        </w:rPr>
      </w:pPr>
      <w:r w:rsidRPr="007D3F68">
        <w:rPr>
          <w:rFonts w:ascii="Franklin Gothic Book" w:hAnsi="Franklin Gothic Book" w:cstheme="minorHAnsi"/>
          <w:b/>
          <w:sz w:val="22"/>
          <w:szCs w:val="22"/>
        </w:rPr>
        <w:t>Na wstępie Strony stwierdziły, co następuje:</w:t>
      </w:r>
    </w:p>
    <w:p w14:paraId="6384CB29" w14:textId="77777777" w:rsidR="00D051A9" w:rsidRPr="007D3F68" w:rsidRDefault="00D051A9" w:rsidP="000D24C0">
      <w:pPr>
        <w:pStyle w:val="BodyText21"/>
        <w:tabs>
          <w:tab w:val="left" w:pos="-1985"/>
          <w:tab w:val="left" w:pos="-1843"/>
          <w:tab w:val="left" w:pos="-1560"/>
          <w:tab w:val="left" w:pos="-1276"/>
          <w:tab w:val="left" w:pos="0"/>
          <w:tab w:val="num" w:pos="426"/>
        </w:tabs>
        <w:suppressAutoHyphens/>
        <w:spacing w:line="276" w:lineRule="auto"/>
        <w:ind w:left="426" w:hanging="426"/>
        <w:rPr>
          <w:rFonts w:ascii="Franklin Gothic Book" w:hAnsi="Franklin Gothic Book" w:cstheme="minorHAnsi"/>
          <w:szCs w:val="22"/>
        </w:rPr>
      </w:pPr>
    </w:p>
    <w:p w14:paraId="7872D9E7" w14:textId="77777777" w:rsidR="00D051A9" w:rsidRPr="007D3F68" w:rsidRDefault="00D051A9" w:rsidP="000D24C0">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7D3F68" w:rsidRDefault="00D051A9" w:rsidP="000D24C0">
      <w:pPr>
        <w:pStyle w:val="Akapitzlist"/>
        <w:numPr>
          <w:ilvl w:val="0"/>
          <w:numId w:val="2"/>
        </w:numPr>
        <w:tabs>
          <w:tab w:val="clear" w:pos="720"/>
          <w:tab w:val="num" w:pos="993"/>
        </w:tabs>
        <w:spacing w:after="120" w:line="276" w:lineRule="auto"/>
        <w:ind w:left="426"/>
        <w:jc w:val="both"/>
        <w:rPr>
          <w:rFonts w:ascii="Franklin Gothic Book" w:hAnsi="Franklin Gothic Book"/>
          <w:iCs/>
          <w:sz w:val="22"/>
          <w:szCs w:val="22"/>
        </w:rPr>
      </w:pPr>
      <w:r w:rsidRPr="007D3F6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7D3F68" w:rsidRDefault="00D051A9" w:rsidP="000D24C0">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w:t>
      </w:r>
      <w:r w:rsidRPr="007D3F68">
        <w:rPr>
          <w:rFonts w:ascii="Franklin Gothic Book" w:hAnsi="Franklin Gothic Book"/>
          <w:iCs/>
          <w:szCs w:val="22"/>
        </w:rPr>
        <w:lastRenderedPageBreak/>
        <w:t>Zamawiającego. Nadto Zamawiający oświadcza i zapewnia, iż posiada środki finansowe konieczne do należytego wykonania Umowy.</w:t>
      </w:r>
    </w:p>
    <w:p w14:paraId="5EB55C41" w14:textId="7D059860" w:rsidR="00D051A9" w:rsidRPr="007D3F68" w:rsidRDefault="00D051A9" w:rsidP="000D24C0">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 xml:space="preserve">Ogólne Warunki Zakupu Usług w wersji </w:t>
      </w:r>
      <w:r w:rsidRPr="007D3F68">
        <w:rPr>
          <w:rFonts w:ascii="Franklin Gothic Book" w:hAnsi="Franklin Gothic Book" w:cstheme="minorHAnsi"/>
          <w:szCs w:val="22"/>
        </w:rPr>
        <w:t xml:space="preserve">nr </w:t>
      </w:r>
      <w:r w:rsidR="00746A0C" w:rsidRPr="007D3F68">
        <w:rPr>
          <w:rFonts w:ascii="Franklin Gothic Book" w:hAnsi="Franklin Gothic Book" w:cstheme="minorHAnsi"/>
          <w:szCs w:val="22"/>
        </w:rPr>
        <w:t>Wersja NZ/4/2018 z dnia 7 sierpnia 2018 r.</w:t>
      </w:r>
      <w:r w:rsidR="00C46EAD" w:rsidRPr="007D3F68">
        <w:rPr>
          <w:rFonts w:ascii="Franklin Gothic Book" w:hAnsi="Franklin Gothic Book" w:cstheme="minorHAnsi"/>
          <w:szCs w:val="22"/>
        </w:rPr>
        <w:t xml:space="preserve"> </w:t>
      </w:r>
      <w:r w:rsidRPr="007D3F68">
        <w:rPr>
          <w:rFonts w:ascii="Franklin Gothic Book" w:hAnsi="Franklin Gothic Book"/>
          <w:iCs/>
          <w:szCs w:val="22"/>
        </w:rPr>
        <w:t>(dalej „</w:t>
      </w:r>
      <w:r w:rsidRPr="007D3F68">
        <w:rPr>
          <w:rFonts w:ascii="Franklin Gothic Book" w:hAnsi="Franklin Gothic Book"/>
          <w:b/>
          <w:bCs/>
          <w:iCs/>
          <w:szCs w:val="22"/>
        </w:rPr>
        <w:t>OWZU</w:t>
      </w:r>
      <w:r w:rsidRPr="007D3F68">
        <w:rPr>
          <w:rFonts w:ascii="Franklin Gothic Book" w:hAnsi="Franklin Gothic Book"/>
          <w:iCs/>
          <w:szCs w:val="22"/>
        </w:rPr>
        <w:t xml:space="preserve">”) dostępne na stronie internetowej Zamawiającego pod adresem: </w:t>
      </w:r>
      <w:hyperlink r:id="rId8" w:history="1">
        <w:r w:rsidR="00B32DA9" w:rsidRPr="008C1A3A">
          <w:rPr>
            <w:rStyle w:val="Hipercze"/>
            <w:rFonts w:ascii="Franklin Gothic Book" w:hAnsi="Franklin Gothic Book"/>
            <w:szCs w:val="22"/>
          </w:rPr>
          <w:t>https://www.enea.pl/ pl/grupaenea/o-grupie/spolki-grupy-enea/polaniec/zamowienia/dokumenty</w:t>
        </w:r>
      </w:hyperlink>
      <w:r w:rsidRPr="007D3F68">
        <w:rPr>
          <w:rFonts w:ascii="Franklin Gothic Book" w:hAnsi="Franklin Gothic Book"/>
          <w:szCs w:val="22"/>
        </w:rPr>
        <w:t xml:space="preserve"> </w:t>
      </w:r>
      <w:r w:rsidR="00B32DA9">
        <w:rPr>
          <w:rFonts w:ascii="Franklin Gothic Book" w:hAnsi="Franklin Gothic Book"/>
          <w:iCs/>
          <w:szCs w:val="22"/>
        </w:rPr>
        <w:t xml:space="preserve">są integralną </w:t>
      </w:r>
      <w:r w:rsidRPr="007D3F68">
        <w:rPr>
          <w:rFonts w:ascii="Franklin Gothic Book" w:hAnsi="Franklin Gothic Book"/>
          <w:iCs/>
          <w:szCs w:val="22"/>
        </w:rPr>
        <w:t xml:space="preserve">częścią Umowy i </w:t>
      </w:r>
      <w:r w:rsidRPr="007D3F68">
        <w:rPr>
          <w:rFonts w:ascii="Franklin Gothic Book" w:hAnsi="Franklin Gothic Book" w:cs="Arial"/>
          <w:iCs/>
          <w:szCs w:val="22"/>
        </w:rPr>
        <w:t xml:space="preserve">stanowią Załącznik nr </w:t>
      </w:r>
      <w:r w:rsidR="001614C0" w:rsidRPr="007D3F68">
        <w:rPr>
          <w:rFonts w:ascii="Franklin Gothic Book" w:hAnsi="Franklin Gothic Book" w:cs="Arial"/>
          <w:iCs/>
          <w:szCs w:val="22"/>
        </w:rPr>
        <w:t>2</w:t>
      </w:r>
      <w:r w:rsidRPr="007D3F68">
        <w:rPr>
          <w:rFonts w:ascii="Franklin Gothic Book" w:hAnsi="Franklin Gothic Book" w:cs="Arial"/>
          <w:iCs/>
          <w:szCs w:val="22"/>
        </w:rPr>
        <w:t xml:space="preserve"> do Umowy</w:t>
      </w:r>
      <w:r w:rsidRPr="007D3F68">
        <w:rPr>
          <w:rFonts w:ascii="Franklin Gothic Book" w:hAnsi="Franklin Gothic Book"/>
          <w:iCs/>
          <w:szCs w:val="22"/>
        </w:rPr>
        <w:t xml:space="preserve">. Wykonawca oświadcza, że zapoznał się z OWZU i akceptuje ich brzmienie. </w:t>
      </w:r>
    </w:p>
    <w:p w14:paraId="6EA0FFB4" w14:textId="77777777" w:rsidR="00D051A9" w:rsidRPr="007D3F68" w:rsidRDefault="00D051A9" w:rsidP="000D24C0">
      <w:pPr>
        <w:pStyle w:val="Akapitzlist"/>
        <w:numPr>
          <w:ilvl w:val="0"/>
          <w:numId w:val="2"/>
        </w:numPr>
        <w:tabs>
          <w:tab w:val="clear" w:pos="720"/>
          <w:tab w:val="num" w:pos="993"/>
        </w:tabs>
        <w:spacing w:after="120" w:line="276" w:lineRule="auto"/>
        <w:ind w:left="426" w:hanging="357"/>
        <w:contextualSpacing w:val="0"/>
        <w:jc w:val="both"/>
        <w:rPr>
          <w:rFonts w:ascii="Franklin Gothic Book" w:hAnsi="Franklin Gothic Book" w:cstheme="minorHAnsi"/>
          <w:sz w:val="22"/>
          <w:szCs w:val="22"/>
        </w:rPr>
      </w:pPr>
      <w:r w:rsidRPr="007D3F68">
        <w:rPr>
          <w:rFonts w:ascii="Franklin Gothic Book" w:hAnsi="Franklin Gothic Book"/>
          <w:iCs/>
          <w:sz w:val="22"/>
          <w:szCs w:val="22"/>
        </w:rPr>
        <w:t>Wszelkie terminy pisane w Umowie wielką literą, które nie zostały w niej zdefiniowane, mają znaczenie przypisane im w SIWZ i/lub w OWZU.</w:t>
      </w:r>
      <w:r w:rsidRPr="007D3F68">
        <w:rPr>
          <w:rFonts w:ascii="Franklin Gothic Book" w:hAnsi="Franklin Gothic Book" w:cstheme="minorHAnsi"/>
          <w:sz w:val="22"/>
          <w:szCs w:val="22"/>
        </w:rPr>
        <w:t xml:space="preserve">  </w:t>
      </w:r>
    </w:p>
    <w:p w14:paraId="317E9148" w14:textId="5233BA89" w:rsidR="00D051A9" w:rsidRPr="007D3F68" w:rsidRDefault="00D051A9" w:rsidP="000D24C0">
      <w:pPr>
        <w:pStyle w:val="Akapitzlist"/>
        <w:numPr>
          <w:ilvl w:val="0"/>
          <w:numId w:val="2"/>
        </w:numPr>
        <w:tabs>
          <w:tab w:val="clear" w:pos="720"/>
          <w:tab w:val="num" w:pos="993"/>
        </w:tabs>
        <w:spacing w:after="120" w:line="276" w:lineRule="auto"/>
        <w:ind w:left="426"/>
        <w:contextualSpacing w:val="0"/>
        <w:jc w:val="both"/>
        <w:rPr>
          <w:rFonts w:ascii="Franklin Gothic Book" w:hAnsi="Franklin Gothic Book" w:cstheme="minorHAnsi"/>
          <w:sz w:val="22"/>
          <w:szCs w:val="22"/>
        </w:rPr>
      </w:pPr>
      <w:r w:rsidRPr="007D3F68">
        <w:rPr>
          <w:rStyle w:val="FontStyle23"/>
          <w:rFonts w:ascii="Franklin Gothic Book" w:hAnsi="Franklin Gothic Book"/>
          <w:sz w:val="22"/>
          <w:szCs w:val="22"/>
        </w:rPr>
        <w:t>Niniejsza Umowa zostaje zawarta w wyniku zakończenia postępowan</w:t>
      </w:r>
      <w:r w:rsidR="00B4238C" w:rsidRPr="007D3F68">
        <w:rPr>
          <w:rStyle w:val="FontStyle23"/>
          <w:rFonts w:ascii="Franklin Gothic Book" w:hAnsi="Franklin Gothic Book"/>
          <w:sz w:val="22"/>
          <w:szCs w:val="22"/>
        </w:rPr>
        <w:t xml:space="preserve">ia o udzielenie zamówienia pt. </w:t>
      </w:r>
      <w:r w:rsidR="00B4238C" w:rsidRPr="007D3F68">
        <w:rPr>
          <w:rFonts w:ascii="Franklin Gothic Book" w:hAnsi="Franklin Gothic Book" w:cs="Arial"/>
          <w:b/>
          <w:sz w:val="22"/>
          <w:szCs w:val="22"/>
        </w:rPr>
        <w:t>„</w:t>
      </w:r>
      <w:r w:rsidR="00B4238C" w:rsidRPr="007D3F68">
        <w:rPr>
          <w:rFonts w:ascii="Franklin Gothic Book" w:hAnsi="Franklin Gothic Book" w:cs="Arial"/>
          <w:iCs/>
          <w:sz w:val="22"/>
          <w:szCs w:val="22"/>
        </w:rPr>
        <w:t>Remonty urządzeń i instalacji bloków energetycznych nr 2, 3, 4, 5, 7, 9 w latach 2019-2020</w:t>
      </w:r>
      <w:r w:rsidR="00B4238C" w:rsidRPr="007D3F68">
        <w:rPr>
          <w:rFonts w:ascii="Franklin Gothic Book" w:hAnsi="Franklin Gothic Book" w:cs="Arial"/>
          <w:b/>
          <w:sz w:val="22"/>
          <w:szCs w:val="22"/>
        </w:rPr>
        <w:t xml:space="preserve">” </w:t>
      </w:r>
      <w:r w:rsidR="000229BA" w:rsidRPr="007D3F68">
        <w:rPr>
          <w:rStyle w:val="FontStyle23"/>
          <w:rFonts w:ascii="Franklin Gothic Book" w:hAnsi="Franklin Gothic Book"/>
          <w:sz w:val="22"/>
          <w:szCs w:val="22"/>
        </w:rPr>
        <w:t>w Enea Połanie</w:t>
      </w:r>
      <w:r w:rsidR="00B4238C" w:rsidRPr="007D3F68">
        <w:rPr>
          <w:rStyle w:val="FontStyle23"/>
          <w:rFonts w:ascii="Franklin Gothic Book" w:hAnsi="Franklin Gothic Book"/>
          <w:sz w:val="22"/>
          <w:szCs w:val="22"/>
        </w:rPr>
        <w:t>c S.A.</w:t>
      </w:r>
      <w:r w:rsidRPr="007D3F68">
        <w:rPr>
          <w:rStyle w:val="FontStyle19"/>
          <w:rFonts w:ascii="Franklin Gothic Book" w:hAnsi="Franklin Gothic Book"/>
          <w:i w:val="0"/>
          <w:sz w:val="22"/>
          <w:szCs w:val="22"/>
        </w:rPr>
        <w:t xml:space="preserve">, </w:t>
      </w:r>
      <w:r w:rsidRPr="007D3F68">
        <w:rPr>
          <w:rStyle w:val="FontStyle23"/>
          <w:rFonts w:ascii="Franklin Gothic Book" w:hAnsi="Franklin Gothic Book"/>
          <w:sz w:val="22"/>
          <w:szCs w:val="22"/>
        </w:rPr>
        <w:t>prowadzonego w trybie przetargu nieograniczonego w oparciu o</w:t>
      </w:r>
      <w:r w:rsidR="008B2584" w:rsidRPr="007D3F68">
        <w:rPr>
          <w:rStyle w:val="FontStyle23"/>
          <w:rFonts w:ascii="Franklin Gothic Book" w:hAnsi="Franklin Gothic Book"/>
          <w:sz w:val="22"/>
          <w:szCs w:val="22"/>
        </w:rPr>
        <w:t> u</w:t>
      </w:r>
      <w:r w:rsidRPr="007D3F68">
        <w:rPr>
          <w:rStyle w:val="FontStyle23"/>
          <w:rFonts w:ascii="Franklin Gothic Book" w:hAnsi="Franklin Gothic Book"/>
          <w:sz w:val="22"/>
          <w:szCs w:val="22"/>
        </w:rPr>
        <w:t>stawę z dnia 29 stycznia 2004 r. Prawo zamówień publicznych (</w:t>
      </w:r>
      <w:r w:rsidR="00C46EAD" w:rsidRPr="007D3F68">
        <w:rPr>
          <w:rFonts w:ascii="Franklin Gothic Book" w:hAnsi="Franklin Gothic Book" w:cs="Arial"/>
          <w:sz w:val="22"/>
          <w:szCs w:val="22"/>
        </w:rPr>
        <w:t xml:space="preserve">t.j. </w:t>
      </w:r>
      <w:r w:rsidR="00C46EAD" w:rsidRPr="007D3F68">
        <w:rPr>
          <w:rFonts w:ascii="Franklin Gothic Book" w:hAnsi="Franklin Gothic Book" w:cs="Arial"/>
          <w:bCs/>
          <w:sz w:val="22"/>
          <w:szCs w:val="22"/>
        </w:rPr>
        <w:t xml:space="preserve">Dz. U. z 2018 r. poz. 1986 </w:t>
      </w:r>
      <w:r w:rsidR="00C46EAD" w:rsidRPr="007D3F68">
        <w:rPr>
          <w:rStyle w:val="FontStyle20"/>
          <w:rFonts w:ascii="Franklin Gothic Book" w:hAnsi="Franklin Gothic Book"/>
          <w:i w:val="0"/>
          <w:sz w:val="22"/>
          <w:szCs w:val="22"/>
        </w:rPr>
        <w:t>ze zm.</w:t>
      </w:r>
      <w:r w:rsidRPr="007D3F68">
        <w:rPr>
          <w:rStyle w:val="FontStyle20"/>
          <w:rFonts w:ascii="Franklin Gothic Book" w:hAnsi="Franklin Gothic Book"/>
          <w:i w:val="0"/>
          <w:sz w:val="22"/>
          <w:szCs w:val="22"/>
        </w:rPr>
        <w:t xml:space="preserve">) (dalej </w:t>
      </w:r>
      <w:r w:rsidRPr="007D3F68">
        <w:rPr>
          <w:rStyle w:val="FontStyle20"/>
          <w:rFonts w:ascii="Franklin Gothic Book" w:hAnsi="Franklin Gothic Book"/>
          <w:b/>
          <w:i w:val="0"/>
          <w:sz w:val="22"/>
          <w:szCs w:val="22"/>
        </w:rPr>
        <w:t>„Ustawa</w:t>
      </w:r>
      <w:r w:rsidRPr="007D3F68">
        <w:rPr>
          <w:rStyle w:val="FontStyle20"/>
          <w:rFonts w:ascii="Franklin Gothic Book" w:hAnsi="Franklin Gothic Book"/>
          <w:i w:val="0"/>
          <w:sz w:val="22"/>
          <w:szCs w:val="22"/>
        </w:rPr>
        <w:t>”).</w:t>
      </w:r>
    </w:p>
    <w:p w14:paraId="5F98386B" w14:textId="77777777" w:rsidR="00D051A9" w:rsidRPr="007D3F68" w:rsidRDefault="00D051A9" w:rsidP="000D24C0">
      <w:pPr>
        <w:spacing w:line="276" w:lineRule="auto"/>
        <w:rPr>
          <w:rFonts w:ascii="Franklin Gothic Book" w:hAnsi="Franklin Gothic Book" w:cstheme="minorHAnsi"/>
          <w:sz w:val="22"/>
          <w:szCs w:val="22"/>
        </w:rPr>
      </w:pPr>
    </w:p>
    <w:p w14:paraId="6DB942BA" w14:textId="77777777" w:rsidR="00D051A9" w:rsidRPr="007D3F68" w:rsidRDefault="00D051A9" w:rsidP="000D24C0">
      <w:pPr>
        <w:spacing w:line="276" w:lineRule="auto"/>
        <w:rPr>
          <w:rFonts w:ascii="Franklin Gothic Book" w:hAnsi="Franklin Gothic Book" w:cstheme="minorHAnsi"/>
          <w:b/>
          <w:sz w:val="22"/>
          <w:szCs w:val="22"/>
        </w:rPr>
      </w:pPr>
      <w:r w:rsidRPr="007D3F68">
        <w:rPr>
          <w:rFonts w:ascii="Franklin Gothic Book" w:hAnsi="Franklin Gothic Book" w:cstheme="minorHAnsi"/>
          <w:b/>
          <w:sz w:val="22"/>
          <w:szCs w:val="22"/>
        </w:rPr>
        <w:t>W związku z powyższym Strony ustaliły, co następuje:</w:t>
      </w:r>
    </w:p>
    <w:p w14:paraId="7741BBF3" w14:textId="77777777" w:rsidR="00D051A9" w:rsidRPr="007D3F68" w:rsidRDefault="00D051A9" w:rsidP="000D24C0">
      <w:pPr>
        <w:pStyle w:val="Tekstpodstawowy"/>
        <w:spacing w:line="276" w:lineRule="auto"/>
        <w:rPr>
          <w:rFonts w:ascii="Franklin Gothic Book" w:hAnsi="Franklin Gothic Book" w:cstheme="minorHAnsi"/>
          <w:b/>
          <w:sz w:val="22"/>
          <w:szCs w:val="22"/>
        </w:rPr>
      </w:pPr>
    </w:p>
    <w:p w14:paraId="2FD44626" w14:textId="77777777" w:rsidR="00D051A9" w:rsidRPr="007D3F68" w:rsidRDefault="00D051A9" w:rsidP="000D24C0">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szCs w:val="22"/>
          <w:u w:val="single"/>
        </w:rPr>
        <w:t>PRZEDMIOT UMOWY</w:t>
      </w:r>
    </w:p>
    <w:p w14:paraId="38E24804" w14:textId="09D48217" w:rsidR="000229BA" w:rsidRPr="00B6065C" w:rsidRDefault="00D051A9" w:rsidP="000D24C0">
      <w:pPr>
        <w:pStyle w:val="Nagwek2"/>
        <w:numPr>
          <w:ilvl w:val="1"/>
          <w:numId w:val="1"/>
        </w:numPr>
        <w:spacing w:line="276" w:lineRule="auto"/>
        <w:rPr>
          <w:rFonts w:ascii="Franklin Gothic Book" w:hAnsi="Franklin Gothic Book" w:cstheme="minorHAnsi"/>
          <w:szCs w:val="22"/>
          <w:lang w:val="pl-PL"/>
        </w:rPr>
      </w:pPr>
      <w:r w:rsidRPr="00B6065C">
        <w:rPr>
          <w:rFonts w:ascii="Franklin Gothic Book" w:hAnsi="Franklin Gothic Book"/>
          <w:szCs w:val="22"/>
          <w:lang w:val="pl-PL"/>
        </w:rPr>
        <w:t xml:space="preserve">Zamawiający zleca, a Wykonawca przyjmuje do wykonania </w:t>
      </w:r>
      <w:r w:rsidR="00F704B4" w:rsidRPr="00D577F4">
        <w:rPr>
          <w:rFonts w:ascii="Franklin Gothic Book" w:hAnsi="Franklin Gothic Book" w:cs="Arial"/>
          <w:szCs w:val="22"/>
          <w:lang w:val="pl-PL"/>
        </w:rPr>
        <w:t>remonty urządzeń i instalacji bloków energetycznych nr 2, 3, 4, 5, 7, 9 w latach 2019-2020</w:t>
      </w:r>
      <w:r w:rsidR="000229BA" w:rsidRPr="00B6065C">
        <w:rPr>
          <w:rFonts w:ascii="Franklin Gothic Book" w:hAnsi="Franklin Gothic Book"/>
          <w:szCs w:val="22"/>
          <w:lang w:val="pl-PL"/>
        </w:rPr>
        <w:t xml:space="preserve"> w Enea Połaniec S.A.</w:t>
      </w:r>
      <w:r w:rsidR="00AB30DF" w:rsidRPr="00B6065C">
        <w:rPr>
          <w:rFonts w:ascii="Franklin Gothic Book" w:hAnsi="Franklin Gothic Book"/>
          <w:szCs w:val="22"/>
          <w:lang w:val="pl-PL"/>
        </w:rPr>
        <w:t xml:space="preserve"> </w:t>
      </w:r>
      <w:r w:rsidR="00A619CD">
        <w:rPr>
          <w:rFonts w:ascii="Franklin Gothic Book" w:hAnsi="Franklin Gothic Book"/>
          <w:szCs w:val="22"/>
          <w:lang w:val="pl-PL"/>
        </w:rPr>
        <w:t>Pakiet</w:t>
      </w:r>
      <w:r w:rsidR="00755A59" w:rsidRPr="00B6065C">
        <w:rPr>
          <w:rFonts w:ascii="Franklin Gothic Book" w:hAnsi="Franklin Gothic Book"/>
          <w:szCs w:val="22"/>
          <w:lang w:val="pl-PL"/>
        </w:rPr>
        <w:t xml:space="preserve"> D</w:t>
      </w:r>
      <w:r w:rsidR="000229BA" w:rsidRPr="00B6065C">
        <w:rPr>
          <w:rFonts w:ascii="Franklin Gothic Book" w:hAnsi="Franklin Gothic Book"/>
          <w:szCs w:val="22"/>
          <w:lang w:val="pl-PL"/>
        </w:rPr>
        <w:t>”</w:t>
      </w:r>
      <w:r w:rsidR="00CA06E2" w:rsidRPr="00B6065C">
        <w:rPr>
          <w:rFonts w:ascii="Franklin Gothic Book" w:hAnsi="Franklin Gothic Book"/>
          <w:szCs w:val="22"/>
          <w:lang w:val="pl-PL"/>
        </w:rPr>
        <w:t xml:space="preserve"> </w:t>
      </w:r>
      <w:r w:rsidRPr="00B6065C">
        <w:rPr>
          <w:rFonts w:ascii="Franklin Gothic Book" w:hAnsi="Franklin Gothic Book"/>
          <w:szCs w:val="22"/>
          <w:lang w:val="pl-PL"/>
        </w:rPr>
        <w:t xml:space="preserve">(dalej: </w:t>
      </w:r>
      <w:r w:rsidR="000229BA" w:rsidRPr="00B6065C">
        <w:rPr>
          <w:rFonts w:ascii="Franklin Gothic Book" w:hAnsi="Franklin Gothic Book"/>
          <w:szCs w:val="22"/>
          <w:lang w:val="pl-PL"/>
        </w:rPr>
        <w:t xml:space="preserve">“Usługi” lub </w:t>
      </w:r>
      <w:r w:rsidRPr="00B6065C">
        <w:rPr>
          <w:rFonts w:ascii="Franklin Gothic Book" w:hAnsi="Franklin Gothic Book"/>
          <w:szCs w:val="22"/>
          <w:lang w:val="pl-PL"/>
        </w:rPr>
        <w:t>„</w:t>
      </w:r>
      <w:r w:rsidR="00D23DF2" w:rsidRPr="00B6065C">
        <w:rPr>
          <w:rFonts w:ascii="Franklin Gothic Book" w:hAnsi="Franklin Gothic Book"/>
          <w:szCs w:val="22"/>
          <w:lang w:val="pl-PL"/>
        </w:rPr>
        <w:t>Prace</w:t>
      </w:r>
      <w:r w:rsidRPr="00B6065C">
        <w:rPr>
          <w:rFonts w:ascii="Franklin Gothic Book" w:hAnsi="Franklin Gothic Book"/>
          <w:szCs w:val="22"/>
          <w:lang w:val="pl-PL"/>
        </w:rPr>
        <w:t>”)</w:t>
      </w:r>
      <w:r w:rsidRPr="00B6065C">
        <w:rPr>
          <w:rFonts w:ascii="Franklin Gothic Book" w:hAnsi="Franklin Gothic Book" w:cs="Arial"/>
          <w:szCs w:val="22"/>
          <w:lang w:val="pl-PL"/>
        </w:rPr>
        <w:t xml:space="preserve">, </w:t>
      </w:r>
      <w:r w:rsidRPr="00B6065C">
        <w:rPr>
          <w:rFonts w:ascii="Franklin Gothic Book" w:hAnsi="Franklin Gothic Book"/>
          <w:szCs w:val="22"/>
          <w:lang w:val="pl-PL"/>
        </w:rPr>
        <w:t xml:space="preserve">stanowiących własność Zamawiającego i zlokalizowanych w jego siedzibie Zawada 26, 28-230 Połaniec, </w:t>
      </w:r>
      <w:r w:rsidR="000229BA" w:rsidRPr="00B6065C">
        <w:rPr>
          <w:rFonts w:ascii="Franklin Gothic Book" w:hAnsi="Franklin Gothic Book" w:cstheme="minorHAnsi"/>
          <w:szCs w:val="22"/>
          <w:lang w:val="pl-PL"/>
        </w:rPr>
        <w:t xml:space="preserve">zgodnie z zakresem podstawowym określonym w pkt. 1.2 oraz zakresem „prawa opcji” określonym w pkt. 1.3. </w:t>
      </w:r>
    </w:p>
    <w:p w14:paraId="51F84769" w14:textId="388F6BF8" w:rsidR="000229BA" w:rsidRPr="00B6065C" w:rsidRDefault="000229BA" w:rsidP="000D24C0">
      <w:pPr>
        <w:pStyle w:val="Nagwek2"/>
        <w:numPr>
          <w:ilvl w:val="1"/>
          <w:numId w:val="1"/>
        </w:numPr>
        <w:spacing w:line="276" w:lineRule="auto"/>
        <w:rPr>
          <w:rFonts w:ascii="Franklin Gothic Book" w:hAnsi="Franklin Gothic Book"/>
          <w:szCs w:val="22"/>
          <w:lang w:val="pl-PL"/>
        </w:rPr>
      </w:pPr>
      <w:r w:rsidRPr="00B6065C">
        <w:rPr>
          <w:rFonts w:ascii="Franklin Gothic Book" w:hAnsi="Franklin Gothic Book"/>
          <w:szCs w:val="22"/>
          <w:lang w:val="pl-PL"/>
        </w:rPr>
        <w:t xml:space="preserve">Zakres podstawowy Usług (rozliczany ryczałtowo) dla Pakietu </w:t>
      </w:r>
      <w:r w:rsidR="00755A59" w:rsidRPr="00B6065C">
        <w:rPr>
          <w:rFonts w:ascii="Franklin Gothic Book" w:hAnsi="Franklin Gothic Book"/>
          <w:szCs w:val="22"/>
          <w:lang w:val="pl-PL"/>
        </w:rPr>
        <w:t>D</w:t>
      </w:r>
      <w:r w:rsidRPr="00B6065C">
        <w:rPr>
          <w:rFonts w:ascii="Franklin Gothic Book" w:hAnsi="Franklin Gothic Book"/>
          <w:szCs w:val="22"/>
          <w:lang w:val="pl-PL"/>
        </w:rPr>
        <w:t xml:space="preserve"> (dalej „</w:t>
      </w:r>
      <w:r w:rsidRPr="00B6065C">
        <w:rPr>
          <w:rFonts w:ascii="Franklin Gothic Book" w:hAnsi="Franklin Gothic Book"/>
          <w:b/>
          <w:szCs w:val="22"/>
          <w:lang w:val="pl-PL"/>
        </w:rPr>
        <w:t>Zakres</w:t>
      </w:r>
      <w:r w:rsidRPr="00B6065C">
        <w:rPr>
          <w:rFonts w:ascii="Franklin Gothic Book" w:hAnsi="Franklin Gothic Book"/>
          <w:szCs w:val="22"/>
          <w:lang w:val="pl-PL"/>
        </w:rPr>
        <w:t xml:space="preserve"> </w:t>
      </w:r>
      <w:r w:rsidRPr="00B6065C">
        <w:rPr>
          <w:rFonts w:ascii="Franklin Gothic Book" w:hAnsi="Franklin Gothic Book"/>
          <w:b/>
          <w:szCs w:val="22"/>
          <w:lang w:val="pl-PL"/>
        </w:rPr>
        <w:t>Podstawowy</w:t>
      </w:r>
      <w:r w:rsidRPr="00B6065C">
        <w:rPr>
          <w:rFonts w:ascii="Franklin Gothic Book" w:hAnsi="Franklin Gothic Book"/>
          <w:szCs w:val="22"/>
          <w:lang w:val="pl-PL"/>
        </w:rPr>
        <w:t xml:space="preserve">”), który jest podzielony na elementy składowe Pakietu </w:t>
      </w:r>
      <w:r w:rsidR="00755A59" w:rsidRPr="00B6065C">
        <w:rPr>
          <w:rFonts w:ascii="Franklin Gothic Book" w:hAnsi="Franklin Gothic Book"/>
          <w:szCs w:val="22"/>
          <w:lang w:val="pl-PL"/>
        </w:rPr>
        <w:t>D</w:t>
      </w:r>
      <w:r w:rsidRPr="00B6065C">
        <w:rPr>
          <w:rFonts w:ascii="Franklin Gothic Book" w:hAnsi="Franklin Gothic Book"/>
          <w:szCs w:val="22"/>
          <w:lang w:val="pl-PL"/>
        </w:rPr>
        <w:t xml:space="preserve">, </w:t>
      </w:r>
      <w:r w:rsidR="00AB30DF" w:rsidRPr="00B6065C">
        <w:rPr>
          <w:rStyle w:val="FontStyle22"/>
          <w:rFonts w:ascii="Franklin Gothic Book" w:hAnsi="Franklin Gothic Book"/>
          <w:b w:val="0"/>
          <w:sz w:val="22"/>
          <w:szCs w:val="22"/>
          <w:lang w:val="pl-PL"/>
        </w:rPr>
        <w:t xml:space="preserve">określone </w:t>
      </w:r>
      <w:r w:rsidR="00755A59" w:rsidRPr="00B6065C">
        <w:rPr>
          <w:rStyle w:val="FontStyle22"/>
          <w:rFonts w:ascii="Franklin Gothic Book" w:hAnsi="Franklin Gothic Book"/>
          <w:b w:val="0"/>
          <w:sz w:val="22"/>
          <w:szCs w:val="22"/>
          <w:lang w:val="pl-PL"/>
        </w:rPr>
        <w:t>w Części II</w:t>
      </w:r>
      <w:r w:rsidR="00A619CD">
        <w:rPr>
          <w:rStyle w:val="FontStyle22"/>
          <w:rFonts w:ascii="Franklin Gothic Book" w:hAnsi="Franklin Gothic Book"/>
          <w:b w:val="0"/>
          <w:sz w:val="22"/>
          <w:szCs w:val="22"/>
          <w:lang w:val="pl-PL"/>
        </w:rPr>
        <w:t xml:space="preserve"> </w:t>
      </w:r>
      <w:r w:rsidR="00755A59" w:rsidRPr="00B6065C">
        <w:rPr>
          <w:rStyle w:val="FontStyle22"/>
          <w:rFonts w:ascii="Franklin Gothic Book" w:hAnsi="Franklin Gothic Book"/>
          <w:b w:val="0"/>
          <w:sz w:val="22"/>
          <w:szCs w:val="22"/>
          <w:lang w:val="pl-PL"/>
        </w:rPr>
        <w:t>D</w:t>
      </w:r>
      <w:r w:rsidR="00AB30DF" w:rsidRPr="00B6065C">
        <w:rPr>
          <w:rStyle w:val="FontStyle22"/>
          <w:rFonts w:ascii="Franklin Gothic Book" w:hAnsi="Franklin Gothic Book"/>
          <w:b w:val="0"/>
          <w:sz w:val="22"/>
          <w:szCs w:val="22"/>
          <w:lang w:val="pl-PL"/>
        </w:rPr>
        <w:t xml:space="preserve"> SIWZ, w Załączniku nr 1 do Części II </w:t>
      </w:r>
      <w:r w:rsidR="00755A59" w:rsidRPr="00B6065C">
        <w:rPr>
          <w:rStyle w:val="FontStyle22"/>
          <w:rFonts w:ascii="Franklin Gothic Book" w:hAnsi="Franklin Gothic Book"/>
          <w:b w:val="0"/>
          <w:sz w:val="22"/>
          <w:szCs w:val="22"/>
          <w:lang w:val="pl-PL"/>
        </w:rPr>
        <w:t>D</w:t>
      </w:r>
      <w:r w:rsidR="00B4238C" w:rsidRPr="00B6065C">
        <w:rPr>
          <w:rStyle w:val="FontStyle22"/>
          <w:rFonts w:ascii="Franklin Gothic Book" w:hAnsi="Franklin Gothic Book"/>
          <w:b w:val="0"/>
          <w:sz w:val="22"/>
          <w:szCs w:val="22"/>
          <w:lang w:val="pl-PL"/>
        </w:rPr>
        <w:t xml:space="preserve"> </w:t>
      </w:r>
      <w:r w:rsidR="00AB30DF" w:rsidRPr="00B6065C">
        <w:rPr>
          <w:rStyle w:val="FontStyle22"/>
          <w:rFonts w:ascii="Franklin Gothic Book" w:hAnsi="Franklin Gothic Book"/>
          <w:b w:val="0"/>
          <w:sz w:val="22"/>
          <w:szCs w:val="22"/>
          <w:lang w:val="pl-PL"/>
        </w:rPr>
        <w:t xml:space="preserve">SIWZ </w:t>
      </w:r>
      <w:r w:rsidRPr="00B6065C">
        <w:rPr>
          <w:rStyle w:val="FontStyle22"/>
          <w:rFonts w:ascii="Franklin Gothic Book" w:hAnsi="Franklin Gothic Book"/>
          <w:b w:val="0"/>
          <w:sz w:val="22"/>
          <w:szCs w:val="22"/>
          <w:lang w:val="pl-PL"/>
        </w:rPr>
        <w:t>oraz pkt 2 Umowy</w:t>
      </w:r>
      <w:r w:rsidRPr="00B6065C">
        <w:rPr>
          <w:rFonts w:ascii="Franklin Gothic Book" w:hAnsi="Franklin Gothic Book"/>
          <w:szCs w:val="22"/>
          <w:lang w:val="pl-PL"/>
        </w:rPr>
        <w:t>:</w:t>
      </w:r>
    </w:p>
    <w:p w14:paraId="2973F846" w14:textId="77777777" w:rsidR="00755A59" w:rsidRPr="00D577F4" w:rsidRDefault="00755A59" w:rsidP="00755A59">
      <w:pPr>
        <w:pStyle w:val="Nagwek3"/>
        <w:tabs>
          <w:tab w:val="clear" w:pos="7514"/>
          <w:tab w:val="num" w:pos="6946"/>
        </w:tabs>
        <w:ind w:left="1701"/>
        <w:rPr>
          <w:rFonts w:ascii="Franklin Gothic Book" w:hAnsi="Franklin Gothic Book"/>
          <w:lang w:val="pl-PL"/>
        </w:rPr>
      </w:pPr>
      <w:r w:rsidRPr="00D577F4">
        <w:rPr>
          <w:rFonts w:ascii="Franklin Gothic Book" w:hAnsi="Franklin Gothic Book"/>
          <w:lang w:val="pl-PL"/>
        </w:rPr>
        <w:t>Remont zaworów bezpieczeństwa wraz z szafą sterującą BL 5</w:t>
      </w:r>
    </w:p>
    <w:p w14:paraId="4E928AD1" w14:textId="77777777" w:rsidR="00755A59" w:rsidRPr="00B6065C" w:rsidRDefault="00755A59" w:rsidP="00755A59">
      <w:pPr>
        <w:pStyle w:val="Nagwek3"/>
        <w:tabs>
          <w:tab w:val="clear" w:pos="7514"/>
          <w:tab w:val="num" w:pos="6946"/>
        </w:tabs>
        <w:ind w:left="1701"/>
        <w:rPr>
          <w:rFonts w:ascii="Franklin Gothic Book" w:hAnsi="Franklin Gothic Book"/>
        </w:rPr>
      </w:pPr>
      <w:r w:rsidRPr="00B6065C">
        <w:rPr>
          <w:rFonts w:ascii="Franklin Gothic Book" w:hAnsi="Franklin Gothic Book"/>
        </w:rPr>
        <w:t>Remont armatury BL 2, 3, 4, 5, 7</w:t>
      </w:r>
    </w:p>
    <w:p w14:paraId="71B99E2C" w14:textId="77777777" w:rsidR="00755A59" w:rsidRPr="00D577F4" w:rsidRDefault="00755A59" w:rsidP="00755A59">
      <w:pPr>
        <w:pStyle w:val="Nagwek3"/>
        <w:tabs>
          <w:tab w:val="clear" w:pos="7514"/>
          <w:tab w:val="num" w:pos="6946"/>
        </w:tabs>
        <w:ind w:left="1701"/>
        <w:rPr>
          <w:rFonts w:ascii="Franklin Gothic Book" w:hAnsi="Franklin Gothic Book"/>
          <w:lang w:val="pl-PL"/>
        </w:rPr>
      </w:pPr>
      <w:r w:rsidRPr="00D577F4">
        <w:rPr>
          <w:rFonts w:ascii="Franklin Gothic Book" w:hAnsi="Franklin Gothic Book"/>
          <w:lang w:val="pl-PL"/>
        </w:rPr>
        <w:t>Wymiana zaworów na odwodnieniach kotłowych BL 2, 3, 4, 5, 7</w:t>
      </w:r>
    </w:p>
    <w:p w14:paraId="6CF7E9EA" w14:textId="78F5F664" w:rsidR="00755A59" w:rsidRPr="00B6065C" w:rsidRDefault="00755A59" w:rsidP="00755A59">
      <w:pPr>
        <w:pStyle w:val="Nagwek3"/>
        <w:tabs>
          <w:tab w:val="clear" w:pos="7514"/>
          <w:tab w:val="num" w:pos="6946"/>
        </w:tabs>
        <w:ind w:left="1701"/>
        <w:rPr>
          <w:rFonts w:ascii="Franklin Gothic Book" w:hAnsi="Franklin Gothic Book"/>
        </w:rPr>
      </w:pPr>
      <w:r w:rsidRPr="00B6065C">
        <w:rPr>
          <w:rFonts w:ascii="Franklin Gothic Book" w:hAnsi="Franklin Gothic Book"/>
        </w:rPr>
        <w:t>Remont armatury BL9</w:t>
      </w:r>
    </w:p>
    <w:p w14:paraId="75EA9287" w14:textId="66AE67C5" w:rsidR="00BF0ACD" w:rsidRPr="00B6065C" w:rsidRDefault="00BF0ACD" w:rsidP="000D24C0">
      <w:pPr>
        <w:pStyle w:val="Nagwek2"/>
        <w:spacing w:line="276" w:lineRule="auto"/>
        <w:rPr>
          <w:rStyle w:val="FontStyle23"/>
          <w:rFonts w:ascii="Franklin Gothic Book" w:hAnsi="Franklin Gothic Book"/>
          <w:sz w:val="22"/>
          <w:szCs w:val="22"/>
          <w:lang w:val="pl-PL"/>
        </w:rPr>
      </w:pPr>
      <w:r w:rsidRPr="00B6065C">
        <w:rPr>
          <w:rStyle w:val="FontStyle23"/>
          <w:rFonts w:ascii="Franklin Gothic Book" w:hAnsi="Franklin Gothic Book"/>
          <w:sz w:val="22"/>
          <w:szCs w:val="22"/>
          <w:lang w:val="pl-PL"/>
        </w:rPr>
        <w:t>Zakres podlegający „</w:t>
      </w:r>
      <w:r w:rsidRPr="00B6065C">
        <w:rPr>
          <w:rFonts w:ascii="Franklin Gothic Book" w:hAnsi="Franklin Gothic Book"/>
          <w:szCs w:val="22"/>
          <w:lang w:val="pl-PL"/>
        </w:rPr>
        <w:t xml:space="preserve">prawu opcji” (rozliczany powykonawczo) dla Pakietu </w:t>
      </w:r>
      <w:r w:rsidR="00755A59" w:rsidRPr="00B6065C">
        <w:rPr>
          <w:rFonts w:ascii="Franklin Gothic Book" w:hAnsi="Franklin Gothic Book"/>
          <w:szCs w:val="22"/>
          <w:lang w:val="pl-PL"/>
        </w:rPr>
        <w:t>D</w:t>
      </w:r>
      <w:r w:rsidRPr="00B6065C">
        <w:rPr>
          <w:rFonts w:ascii="Franklin Gothic Book" w:hAnsi="Franklin Gothic Book"/>
          <w:szCs w:val="22"/>
          <w:lang w:val="pl-PL"/>
        </w:rPr>
        <w:t xml:space="preserve"> </w:t>
      </w:r>
      <w:r w:rsidRPr="00B6065C">
        <w:rPr>
          <w:rStyle w:val="FontStyle23"/>
          <w:rFonts w:ascii="Franklin Gothic Book" w:hAnsi="Franklin Gothic Book"/>
          <w:sz w:val="22"/>
          <w:szCs w:val="22"/>
          <w:lang w:val="pl-PL"/>
        </w:rPr>
        <w:t>(dalej „</w:t>
      </w:r>
      <w:r w:rsidRPr="00B6065C">
        <w:rPr>
          <w:rStyle w:val="FontStyle23"/>
          <w:rFonts w:ascii="Franklin Gothic Book" w:hAnsi="Franklin Gothic Book"/>
          <w:b/>
          <w:sz w:val="22"/>
          <w:szCs w:val="22"/>
          <w:lang w:val="pl-PL"/>
        </w:rPr>
        <w:t>Zakres Prawa Opcji”</w:t>
      </w:r>
      <w:r w:rsidRPr="00B6065C">
        <w:rPr>
          <w:rStyle w:val="FontStyle23"/>
          <w:rFonts w:ascii="Franklin Gothic Book" w:hAnsi="Franklin Gothic Book"/>
          <w:sz w:val="22"/>
          <w:szCs w:val="22"/>
          <w:lang w:val="pl-PL"/>
        </w:rPr>
        <w:t>)</w:t>
      </w:r>
      <w:r w:rsidRPr="00B6065C">
        <w:rPr>
          <w:rFonts w:ascii="Franklin Gothic Book" w:hAnsi="Franklin Gothic Book"/>
          <w:szCs w:val="22"/>
          <w:lang w:val="pl-PL"/>
        </w:rPr>
        <w:t xml:space="preserve"> obejmuje wykonanie</w:t>
      </w:r>
      <w:r w:rsidR="00AC02E9" w:rsidRPr="00B6065C">
        <w:rPr>
          <w:rStyle w:val="FontStyle23"/>
          <w:rFonts w:ascii="Franklin Gothic Book" w:hAnsi="Franklin Gothic Book"/>
          <w:sz w:val="22"/>
          <w:szCs w:val="22"/>
          <w:lang w:val="pl-PL"/>
        </w:rPr>
        <w:t xml:space="preserve"> poniżej opisanych U</w:t>
      </w:r>
      <w:r w:rsidRPr="00B6065C">
        <w:rPr>
          <w:rStyle w:val="FontStyle23"/>
          <w:rFonts w:ascii="Franklin Gothic Book" w:hAnsi="Franklin Gothic Book"/>
          <w:sz w:val="22"/>
          <w:szCs w:val="22"/>
          <w:lang w:val="pl-PL"/>
        </w:rPr>
        <w:t xml:space="preserve">sług, które mogą być zlecone Wykonawcy po dokonaniu inspekcji i badań urządzeń zgodnie z zakresem określonym w pkt. 1.2 do wysokości planowanej ilości roboczogodzin przewidzianej dla każdego elementu zakresu </w:t>
      </w:r>
      <w:r w:rsidR="00755A59" w:rsidRPr="00B6065C">
        <w:rPr>
          <w:rStyle w:val="FontStyle23"/>
          <w:rFonts w:ascii="Franklin Gothic Book" w:hAnsi="Franklin Gothic Book"/>
          <w:sz w:val="22"/>
          <w:szCs w:val="22"/>
          <w:lang w:val="pl-PL"/>
        </w:rPr>
        <w:t>w Pakiecie D</w:t>
      </w:r>
      <w:r w:rsidRPr="00B6065C">
        <w:rPr>
          <w:rStyle w:val="FontStyle23"/>
          <w:rFonts w:ascii="Franklin Gothic Book" w:hAnsi="Franklin Gothic Book"/>
          <w:sz w:val="22"/>
          <w:szCs w:val="22"/>
          <w:lang w:val="pl-PL"/>
        </w:rPr>
        <w:t>:</w:t>
      </w:r>
    </w:p>
    <w:p w14:paraId="2C5B1034" w14:textId="77777777" w:rsidR="00755A59" w:rsidRPr="00D577F4" w:rsidRDefault="00755A59" w:rsidP="003D5CAD">
      <w:pPr>
        <w:pStyle w:val="Nagwek3"/>
        <w:spacing w:line="276" w:lineRule="auto"/>
        <w:ind w:left="1134"/>
        <w:rPr>
          <w:rFonts w:ascii="Franklin Gothic Book" w:hAnsi="Franklin Gothic Book"/>
          <w:szCs w:val="22"/>
          <w:lang w:val="pl-PL"/>
        </w:rPr>
      </w:pPr>
      <w:r w:rsidRPr="00D577F4">
        <w:rPr>
          <w:rFonts w:ascii="Franklin Gothic Book" w:hAnsi="Franklin Gothic Book"/>
          <w:szCs w:val="22"/>
          <w:lang w:val="pl-PL"/>
        </w:rPr>
        <w:t>Remont zaworów bezpieczeństwa wraz z szafą sterującą dla bloku 5 (planowany zakres ilości roboczogodzin – 1400)</w:t>
      </w:r>
    </w:p>
    <w:p w14:paraId="3C895EB4" w14:textId="0BDB683E" w:rsidR="00755A59" w:rsidRPr="00D577F4" w:rsidRDefault="00755A59" w:rsidP="003D5CAD">
      <w:pPr>
        <w:pStyle w:val="Nagwek3"/>
        <w:numPr>
          <w:ilvl w:val="0"/>
          <w:numId w:val="0"/>
        </w:numPr>
        <w:spacing w:line="276" w:lineRule="auto"/>
        <w:ind w:left="1134"/>
        <w:rPr>
          <w:rFonts w:ascii="Franklin Gothic Book" w:hAnsi="Franklin Gothic Book"/>
          <w:szCs w:val="22"/>
          <w:lang w:val="pl-PL"/>
        </w:rPr>
      </w:pPr>
      <w:r w:rsidRPr="00D577F4">
        <w:rPr>
          <w:rFonts w:ascii="Franklin Gothic Book" w:hAnsi="Franklin Gothic Book"/>
          <w:szCs w:val="22"/>
          <w:lang w:val="pl-PL"/>
        </w:rPr>
        <w:t>Wyszczególnienie prac objętych prawem opcji ujęte w Załączniku nr 4 do Części II SIWZ, Zakładowych Normatywach Pracochłonności -  Rozdział I Urządzenia Kotłowni, Dział XVIII</w:t>
      </w:r>
      <w:r w:rsidR="00A619CD" w:rsidRPr="00D577F4">
        <w:rPr>
          <w:rFonts w:ascii="Franklin Gothic Book" w:hAnsi="Franklin Gothic Book"/>
          <w:szCs w:val="22"/>
          <w:lang w:val="pl-PL"/>
        </w:rPr>
        <w:t xml:space="preserve"> </w:t>
      </w:r>
      <w:r w:rsidRPr="00D577F4">
        <w:rPr>
          <w:rFonts w:ascii="Franklin Gothic Book" w:hAnsi="Franklin Gothic Book"/>
          <w:szCs w:val="22"/>
          <w:lang w:val="pl-PL"/>
        </w:rPr>
        <w:t>„Armatu</w:t>
      </w:r>
      <w:r w:rsidR="00A619CD" w:rsidRPr="00D577F4">
        <w:rPr>
          <w:rFonts w:ascii="Franklin Gothic Book" w:hAnsi="Franklin Gothic Book"/>
          <w:szCs w:val="22"/>
          <w:lang w:val="pl-PL"/>
        </w:rPr>
        <w:t>ra kotłowa – prace warsztatowe”</w:t>
      </w:r>
      <w:r w:rsidRPr="00D577F4">
        <w:rPr>
          <w:rFonts w:ascii="Franklin Gothic Book" w:hAnsi="Franklin Gothic Book"/>
          <w:szCs w:val="22"/>
          <w:lang w:val="pl-PL"/>
        </w:rPr>
        <w:t>, podrozdział IV, V, VI oraz Zakładowych Normatywach Pracochłonności -  Rozdział VII Kontrola Jakości.</w:t>
      </w:r>
    </w:p>
    <w:p w14:paraId="7D02E1A0" w14:textId="77F0943F" w:rsidR="00755A59" w:rsidRPr="00D577F4" w:rsidRDefault="005A4024" w:rsidP="003D5CAD">
      <w:pPr>
        <w:pStyle w:val="Nagwek3"/>
        <w:spacing w:line="276" w:lineRule="auto"/>
        <w:ind w:left="1134"/>
        <w:rPr>
          <w:rFonts w:ascii="Franklin Gothic Book" w:hAnsi="Franklin Gothic Book"/>
          <w:szCs w:val="22"/>
          <w:lang w:val="pl-PL"/>
        </w:rPr>
      </w:pPr>
      <w:r w:rsidRPr="00D577F4">
        <w:rPr>
          <w:rFonts w:ascii="Franklin Gothic Book" w:hAnsi="Franklin Gothic Book"/>
          <w:szCs w:val="22"/>
          <w:lang w:val="pl-PL"/>
        </w:rPr>
        <w:lastRenderedPageBreak/>
        <w:t>Remont armatury dla bloku 2</w:t>
      </w:r>
      <w:r w:rsidR="00755A59" w:rsidRPr="00D577F4">
        <w:rPr>
          <w:rFonts w:ascii="Franklin Gothic Book" w:hAnsi="Franklin Gothic Book"/>
          <w:szCs w:val="22"/>
          <w:lang w:val="pl-PL"/>
        </w:rPr>
        <w:t xml:space="preserve"> (planowany zakres ilości roboczogodzin – </w:t>
      </w:r>
      <w:r w:rsidRPr="00D577F4">
        <w:rPr>
          <w:rFonts w:ascii="Franklin Gothic Book" w:hAnsi="Franklin Gothic Book"/>
          <w:szCs w:val="22"/>
          <w:lang w:val="pl-PL"/>
        </w:rPr>
        <w:t>1</w:t>
      </w:r>
      <w:r w:rsidR="00755A59" w:rsidRPr="00D577F4">
        <w:rPr>
          <w:rFonts w:ascii="Franklin Gothic Book" w:hAnsi="Franklin Gothic Book"/>
          <w:szCs w:val="22"/>
          <w:lang w:val="pl-PL"/>
        </w:rPr>
        <w:t>000)</w:t>
      </w:r>
    </w:p>
    <w:p w14:paraId="7296A6D7" w14:textId="5BC677FA" w:rsidR="00755A59" w:rsidRPr="00D577F4" w:rsidRDefault="00755A59" w:rsidP="003D5CAD">
      <w:pPr>
        <w:pStyle w:val="Nagwek3"/>
        <w:numPr>
          <w:ilvl w:val="0"/>
          <w:numId w:val="0"/>
        </w:numPr>
        <w:spacing w:line="276" w:lineRule="auto"/>
        <w:ind w:left="1134"/>
        <w:rPr>
          <w:rFonts w:ascii="Franklin Gothic Book" w:hAnsi="Franklin Gothic Book"/>
          <w:szCs w:val="22"/>
          <w:lang w:val="pl-PL"/>
        </w:rPr>
      </w:pPr>
      <w:r w:rsidRPr="00D577F4">
        <w:rPr>
          <w:rFonts w:ascii="Franklin Gothic Book" w:hAnsi="Franklin Gothic Book"/>
          <w:szCs w:val="22"/>
          <w:lang w:val="pl-PL"/>
        </w:rPr>
        <w:t>Wyszczególnienie prac objętych prawem opcji ujęte w Załączniku nr 4 do Części II SIWZ, Zakładowych Normatywach Pracochłonności -  Rozdział I Ur</w:t>
      </w:r>
      <w:r w:rsidR="00A619CD" w:rsidRPr="00D577F4">
        <w:rPr>
          <w:rFonts w:ascii="Franklin Gothic Book" w:hAnsi="Franklin Gothic Book"/>
          <w:szCs w:val="22"/>
          <w:lang w:val="pl-PL"/>
        </w:rPr>
        <w:t>ządzenia Kotłowni, Dział XVIII „</w:t>
      </w:r>
      <w:r w:rsidRPr="00D577F4">
        <w:rPr>
          <w:rFonts w:ascii="Franklin Gothic Book" w:hAnsi="Franklin Gothic Book"/>
          <w:szCs w:val="22"/>
          <w:lang w:val="pl-PL"/>
        </w:rPr>
        <w:t>Armatura kotłowa – prace warsztatowe” podrozdział I,</w:t>
      </w:r>
      <w:r w:rsidR="00A619CD" w:rsidRPr="00D577F4">
        <w:rPr>
          <w:rFonts w:ascii="Franklin Gothic Book" w:hAnsi="Franklin Gothic Book"/>
          <w:szCs w:val="22"/>
          <w:lang w:val="pl-PL"/>
        </w:rPr>
        <w:t xml:space="preserve"> </w:t>
      </w:r>
      <w:r w:rsidRPr="00D577F4">
        <w:rPr>
          <w:rFonts w:ascii="Franklin Gothic Book" w:hAnsi="Franklin Gothic Book"/>
          <w:szCs w:val="22"/>
          <w:lang w:val="pl-PL"/>
        </w:rPr>
        <w:t>II,</w:t>
      </w:r>
      <w:r w:rsidR="00A619CD" w:rsidRPr="00D577F4">
        <w:rPr>
          <w:rFonts w:ascii="Franklin Gothic Book" w:hAnsi="Franklin Gothic Book"/>
          <w:szCs w:val="22"/>
          <w:lang w:val="pl-PL"/>
        </w:rPr>
        <w:t xml:space="preserve"> </w:t>
      </w:r>
      <w:r w:rsidRPr="00D577F4">
        <w:rPr>
          <w:rFonts w:ascii="Franklin Gothic Book" w:hAnsi="Franklin Gothic Book"/>
          <w:szCs w:val="22"/>
          <w:lang w:val="pl-PL"/>
        </w:rPr>
        <w:t>III, VII, VIII, IX, X, XI,</w:t>
      </w:r>
      <w:r w:rsidR="00A619CD" w:rsidRPr="00D577F4">
        <w:rPr>
          <w:rFonts w:ascii="Franklin Gothic Book" w:hAnsi="Franklin Gothic Book"/>
          <w:szCs w:val="22"/>
          <w:lang w:val="pl-PL"/>
        </w:rPr>
        <w:t xml:space="preserve"> </w:t>
      </w:r>
      <w:r w:rsidRPr="00D577F4">
        <w:rPr>
          <w:rFonts w:ascii="Franklin Gothic Book" w:hAnsi="Franklin Gothic Book"/>
          <w:szCs w:val="22"/>
          <w:lang w:val="pl-PL"/>
        </w:rPr>
        <w:t>XII, XIII,</w:t>
      </w:r>
      <w:r w:rsidR="00A619CD" w:rsidRPr="00D577F4">
        <w:rPr>
          <w:rFonts w:ascii="Franklin Gothic Book" w:hAnsi="Franklin Gothic Book"/>
          <w:szCs w:val="22"/>
          <w:lang w:val="pl-PL"/>
        </w:rPr>
        <w:t xml:space="preserve"> </w:t>
      </w:r>
      <w:r w:rsidRPr="00D577F4">
        <w:rPr>
          <w:rFonts w:ascii="Franklin Gothic Book" w:hAnsi="Franklin Gothic Book"/>
          <w:szCs w:val="22"/>
          <w:lang w:val="pl-PL"/>
        </w:rPr>
        <w:t>XIV, XVII, XVIII oraz Zakładowych Normatywach Pracochłonności -  Rozdział VII Kontrola Jakości.</w:t>
      </w:r>
    </w:p>
    <w:p w14:paraId="25AC1EC1" w14:textId="700C55F8" w:rsidR="005A4024" w:rsidRPr="00D577F4" w:rsidRDefault="005A4024" w:rsidP="003D5CAD">
      <w:pPr>
        <w:pStyle w:val="Nagwek3"/>
        <w:tabs>
          <w:tab w:val="clear" w:pos="7514"/>
          <w:tab w:val="left" w:pos="6805"/>
          <w:tab w:val="num" w:pos="7655"/>
        </w:tabs>
        <w:ind w:left="1134"/>
        <w:rPr>
          <w:rFonts w:ascii="Franklin Gothic Book" w:hAnsi="Franklin Gothic Book"/>
          <w:lang w:val="pl-PL"/>
        </w:rPr>
      </w:pPr>
      <w:r w:rsidRPr="00D577F4">
        <w:rPr>
          <w:rFonts w:ascii="Franklin Gothic Book" w:hAnsi="Franklin Gothic Book"/>
          <w:lang w:val="pl-PL"/>
        </w:rPr>
        <w:t>Remont armatury dla bloku 3 (planowany zakres ilości roboczogodzin – 1000)</w:t>
      </w:r>
    </w:p>
    <w:p w14:paraId="5724A582" w14:textId="77777777" w:rsidR="005A4024" w:rsidRPr="00D577F4" w:rsidRDefault="005A4024" w:rsidP="003D5CAD">
      <w:pPr>
        <w:pStyle w:val="Nagwek3"/>
        <w:numPr>
          <w:ilvl w:val="0"/>
          <w:numId w:val="0"/>
        </w:numPr>
        <w:tabs>
          <w:tab w:val="left" w:pos="6805"/>
          <w:tab w:val="num" w:pos="7655"/>
        </w:tabs>
        <w:spacing w:line="276" w:lineRule="auto"/>
        <w:ind w:left="1134"/>
        <w:rPr>
          <w:rFonts w:ascii="Franklin Gothic Book" w:hAnsi="Franklin Gothic Book"/>
          <w:szCs w:val="22"/>
          <w:lang w:val="pl-PL"/>
        </w:rPr>
      </w:pPr>
      <w:r w:rsidRPr="00D577F4">
        <w:rPr>
          <w:rFonts w:ascii="Franklin Gothic Book" w:hAnsi="Franklin Gothic Book"/>
          <w:szCs w:val="22"/>
          <w:lang w:val="pl-PL"/>
        </w:rPr>
        <w:t>Wyszczególnienie prac objętych prawem opcji ujęte w Załączniku nr 4 do Części II SIWZ, Zakładowych Normatywach Pracochłonności -  Rozdział I Urządzenia Kotłowni, Dział XVIII „Armatura kotłowa – prace warsztatowe” podrozdział I, II, III, VII, VIII, IX, X, XI, XII, XIII, XIV, XVII, XVIII oraz Zakładowych Normatywach Pracochłonności -  Rozdział VII Kontrola Jakości.</w:t>
      </w:r>
    </w:p>
    <w:p w14:paraId="1C12E89D" w14:textId="59B13CEE" w:rsidR="005A4024" w:rsidRPr="00D577F4" w:rsidRDefault="005A4024" w:rsidP="003D5CAD">
      <w:pPr>
        <w:pStyle w:val="Nagwek3"/>
        <w:tabs>
          <w:tab w:val="clear" w:pos="7514"/>
          <w:tab w:val="left" w:pos="6805"/>
          <w:tab w:val="num" w:pos="7655"/>
        </w:tabs>
        <w:ind w:left="1134"/>
        <w:rPr>
          <w:rFonts w:ascii="Franklin Gothic Book" w:hAnsi="Franklin Gothic Book"/>
          <w:lang w:val="pl-PL"/>
        </w:rPr>
      </w:pPr>
      <w:r w:rsidRPr="00D577F4">
        <w:rPr>
          <w:rFonts w:ascii="Franklin Gothic Book" w:hAnsi="Franklin Gothic Book"/>
          <w:lang w:val="pl-PL"/>
        </w:rPr>
        <w:t>Remont armatury dla bloku 4 (planowany zakres ilości roboczogodzin – 1000)</w:t>
      </w:r>
    </w:p>
    <w:p w14:paraId="1C729FCF" w14:textId="77777777" w:rsidR="005A4024" w:rsidRPr="00D577F4" w:rsidRDefault="005A4024" w:rsidP="003D5CAD">
      <w:pPr>
        <w:pStyle w:val="Nagwek3"/>
        <w:numPr>
          <w:ilvl w:val="0"/>
          <w:numId w:val="0"/>
        </w:numPr>
        <w:tabs>
          <w:tab w:val="left" w:pos="6805"/>
          <w:tab w:val="num" w:pos="7655"/>
        </w:tabs>
        <w:spacing w:line="276" w:lineRule="auto"/>
        <w:ind w:left="1134"/>
        <w:rPr>
          <w:rFonts w:ascii="Franklin Gothic Book" w:hAnsi="Franklin Gothic Book"/>
          <w:szCs w:val="22"/>
          <w:lang w:val="pl-PL"/>
        </w:rPr>
      </w:pPr>
      <w:r w:rsidRPr="00D577F4">
        <w:rPr>
          <w:rFonts w:ascii="Franklin Gothic Book" w:hAnsi="Franklin Gothic Book"/>
          <w:szCs w:val="22"/>
          <w:lang w:val="pl-PL"/>
        </w:rPr>
        <w:t>Wyszczególnienie prac objętych prawem opcji ujęte w Załączniku nr 4 do Części II SIWZ, Zakładowych Normatywach Pracochłonności -  Rozdział I Urządzenia Kotłowni, Dział XVIII „Armatura kotłowa – prace warsztatowe” podrozdział I, II, III, VII, VIII, IX, X, XI, XII, XIII, XIV, XVII, XVIII oraz Zakładowych Normatywach Pracochłonności -  Rozdział VII Kontrola Jakości.</w:t>
      </w:r>
    </w:p>
    <w:p w14:paraId="0150B16A" w14:textId="574DEC01" w:rsidR="005A4024" w:rsidRPr="00D577F4" w:rsidRDefault="005A4024" w:rsidP="003D5CAD">
      <w:pPr>
        <w:pStyle w:val="Nagwek3"/>
        <w:tabs>
          <w:tab w:val="clear" w:pos="7514"/>
          <w:tab w:val="left" w:pos="6805"/>
          <w:tab w:val="num" w:pos="7655"/>
        </w:tabs>
        <w:ind w:left="1134"/>
        <w:rPr>
          <w:rFonts w:ascii="Franklin Gothic Book" w:hAnsi="Franklin Gothic Book"/>
          <w:lang w:val="pl-PL"/>
        </w:rPr>
      </w:pPr>
      <w:r w:rsidRPr="00D577F4">
        <w:rPr>
          <w:rFonts w:ascii="Franklin Gothic Book" w:hAnsi="Franklin Gothic Book"/>
          <w:lang w:val="pl-PL"/>
        </w:rPr>
        <w:t>Remont armatury dla bloku 5 (planowany zakres ilości roboczogodzin – 1000)</w:t>
      </w:r>
    </w:p>
    <w:p w14:paraId="0FB2F139" w14:textId="77777777" w:rsidR="005A4024" w:rsidRPr="00D577F4" w:rsidRDefault="005A4024" w:rsidP="003D5CAD">
      <w:pPr>
        <w:pStyle w:val="Nagwek3"/>
        <w:numPr>
          <w:ilvl w:val="0"/>
          <w:numId w:val="0"/>
        </w:numPr>
        <w:tabs>
          <w:tab w:val="left" w:pos="6805"/>
          <w:tab w:val="num" w:pos="7655"/>
        </w:tabs>
        <w:spacing w:line="276" w:lineRule="auto"/>
        <w:ind w:left="1134"/>
        <w:rPr>
          <w:rFonts w:ascii="Franklin Gothic Book" w:hAnsi="Franklin Gothic Book"/>
          <w:szCs w:val="22"/>
          <w:lang w:val="pl-PL"/>
        </w:rPr>
      </w:pPr>
      <w:r w:rsidRPr="00D577F4">
        <w:rPr>
          <w:rFonts w:ascii="Franklin Gothic Book" w:hAnsi="Franklin Gothic Book"/>
          <w:szCs w:val="22"/>
          <w:lang w:val="pl-PL"/>
        </w:rPr>
        <w:t>Wyszczególnienie prac objętych prawem opcji ujęte w Załączniku nr 4 do Części II SIWZ, Zakładowych Normatywach Pracochłonności -  Rozdział I Urządzenia Kotłowni, Dział XVIII „Armatura kotłowa – prace warsztatowe” podrozdział I, II, III, VII, VIII, IX, X, XI, XII, XIII, XIV, XVII, XVIII oraz Zakładowych Normatywach Pracochłonności -  Rozdział VII Kontrola Jakości.</w:t>
      </w:r>
    </w:p>
    <w:p w14:paraId="2C75EB61" w14:textId="57717374" w:rsidR="005A4024" w:rsidRPr="00D577F4" w:rsidRDefault="005A4024" w:rsidP="003D5CAD">
      <w:pPr>
        <w:pStyle w:val="Nagwek3"/>
        <w:tabs>
          <w:tab w:val="clear" w:pos="7514"/>
          <w:tab w:val="left" w:pos="6805"/>
          <w:tab w:val="num" w:pos="7655"/>
        </w:tabs>
        <w:ind w:left="1134"/>
        <w:rPr>
          <w:rFonts w:ascii="Franklin Gothic Book" w:hAnsi="Franklin Gothic Book"/>
          <w:lang w:val="pl-PL"/>
        </w:rPr>
      </w:pPr>
      <w:r w:rsidRPr="00D577F4">
        <w:rPr>
          <w:rFonts w:ascii="Franklin Gothic Book" w:hAnsi="Franklin Gothic Book"/>
          <w:lang w:val="pl-PL"/>
        </w:rPr>
        <w:t>Remont armatury dla bloku 7 (planowany zakres ilości roboczogodzin – 1000)</w:t>
      </w:r>
    </w:p>
    <w:p w14:paraId="67F5A163" w14:textId="0AF63A68" w:rsidR="005A4024" w:rsidRPr="00D577F4" w:rsidRDefault="005A4024" w:rsidP="003D5CAD">
      <w:pPr>
        <w:pStyle w:val="Nagwek3"/>
        <w:numPr>
          <w:ilvl w:val="0"/>
          <w:numId w:val="0"/>
        </w:numPr>
        <w:tabs>
          <w:tab w:val="left" w:pos="6805"/>
          <w:tab w:val="num" w:pos="7655"/>
        </w:tabs>
        <w:spacing w:line="276" w:lineRule="auto"/>
        <w:ind w:left="1134"/>
        <w:rPr>
          <w:rFonts w:ascii="Franklin Gothic Book" w:hAnsi="Franklin Gothic Book"/>
          <w:szCs w:val="22"/>
          <w:lang w:val="pl-PL"/>
        </w:rPr>
      </w:pPr>
      <w:r w:rsidRPr="00D577F4">
        <w:rPr>
          <w:rFonts w:ascii="Franklin Gothic Book" w:hAnsi="Franklin Gothic Book"/>
          <w:szCs w:val="22"/>
          <w:lang w:val="pl-PL"/>
        </w:rPr>
        <w:t>Wyszczególnienie prac objętych prawem opcji ujęte w Załączniku nr 4 do Części II SIWZ, Zakładowych Normatywach Pracochłonności -  Rozdział I Urządzenia Kotłowni, Dział XVIII „Armatura kotłowa – prace warsztatowe” podrozdział I, II, III, VII, VIII, IX, X, XI, XII, XIII, XIV, XVII, XVIII oraz Zakładowych Normatywach Pracochłonności -  Rozdział VII Kontrola Jakości.</w:t>
      </w:r>
    </w:p>
    <w:p w14:paraId="188B7FB8" w14:textId="2BA9AD3E" w:rsidR="00755A59" w:rsidRPr="00D577F4" w:rsidRDefault="00755A59" w:rsidP="003D5CAD">
      <w:pPr>
        <w:pStyle w:val="Nagwek3"/>
        <w:spacing w:line="276" w:lineRule="auto"/>
        <w:ind w:left="1134"/>
        <w:rPr>
          <w:rFonts w:ascii="Franklin Gothic Book" w:hAnsi="Franklin Gothic Book"/>
          <w:szCs w:val="22"/>
          <w:lang w:val="pl-PL"/>
        </w:rPr>
      </w:pPr>
      <w:r w:rsidRPr="00D577F4">
        <w:rPr>
          <w:rFonts w:ascii="Franklin Gothic Book" w:hAnsi="Franklin Gothic Book"/>
          <w:szCs w:val="22"/>
          <w:lang w:val="pl-PL"/>
        </w:rPr>
        <w:t xml:space="preserve">Wymiana zaworów na odwodnieniach kotłowych dla bloku </w:t>
      </w:r>
      <w:r w:rsidR="005A4024" w:rsidRPr="00D577F4">
        <w:rPr>
          <w:rFonts w:ascii="Franklin Gothic Book" w:hAnsi="Franklin Gothic Book"/>
          <w:szCs w:val="22"/>
          <w:lang w:val="pl-PL"/>
        </w:rPr>
        <w:t>2</w:t>
      </w:r>
      <w:r w:rsidRPr="00D577F4">
        <w:rPr>
          <w:rFonts w:ascii="Franklin Gothic Book" w:hAnsi="Franklin Gothic Book"/>
          <w:szCs w:val="22"/>
          <w:lang w:val="pl-PL"/>
        </w:rPr>
        <w:t xml:space="preserve"> (planowany zakres ilości roboczogodzin – </w:t>
      </w:r>
      <w:r w:rsidR="00FF3E4E" w:rsidRPr="00D577F4">
        <w:rPr>
          <w:rFonts w:ascii="Franklin Gothic Book" w:hAnsi="Franklin Gothic Book"/>
          <w:szCs w:val="22"/>
          <w:lang w:val="pl-PL"/>
        </w:rPr>
        <w:t>16</w:t>
      </w:r>
      <w:r w:rsidRPr="00D577F4">
        <w:rPr>
          <w:rFonts w:ascii="Franklin Gothic Book" w:hAnsi="Franklin Gothic Book"/>
          <w:szCs w:val="22"/>
          <w:lang w:val="pl-PL"/>
        </w:rPr>
        <w:t>00)</w:t>
      </w:r>
    </w:p>
    <w:p w14:paraId="3AAF61D4" w14:textId="7E9F0608" w:rsidR="00755A59" w:rsidRPr="00D577F4" w:rsidRDefault="00755A59" w:rsidP="003D5CAD">
      <w:pPr>
        <w:pStyle w:val="Nagwek3"/>
        <w:numPr>
          <w:ilvl w:val="0"/>
          <w:numId w:val="0"/>
        </w:numPr>
        <w:spacing w:line="276" w:lineRule="auto"/>
        <w:ind w:left="1134"/>
        <w:rPr>
          <w:rFonts w:ascii="Franklin Gothic Book" w:hAnsi="Franklin Gothic Book"/>
          <w:szCs w:val="22"/>
          <w:lang w:val="pl-PL"/>
        </w:rPr>
      </w:pPr>
      <w:r w:rsidRPr="00D577F4">
        <w:rPr>
          <w:rFonts w:ascii="Franklin Gothic Book" w:hAnsi="Franklin Gothic Book"/>
          <w:szCs w:val="22"/>
          <w:lang w:val="pl-PL"/>
        </w:rPr>
        <w:t>Wyszczególnienie prac objętych prawem opcji ujęte w Załączniku nr 4 do Części II SIWZ, Zakładowych Normatywach Pracochłonności -  Rozdział I Ur</w:t>
      </w:r>
      <w:r w:rsidR="00A619CD" w:rsidRPr="00D577F4">
        <w:rPr>
          <w:rFonts w:ascii="Franklin Gothic Book" w:hAnsi="Franklin Gothic Book"/>
          <w:szCs w:val="22"/>
          <w:lang w:val="pl-PL"/>
        </w:rPr>
        <w:t>ządzenia Kotłowni, Dział XVIII „</w:t>
      </w:r>
      <w:r w:rsidRPr="00D577F4">
        <w:rPr>
          <w:rFonts w:ascii="Franklin Gothic Book" w:hAnsi="Franklin Gothic Book"/>
          <w:szCs w:val="22"/>
          <w:lang w:val="pl-PL"/>
        </w:rPr>
        <w:t>Armatura kotłowa – prace warsztatowe” podrozdział XIV, oraz Zakładowych Normatywach Pracochłonności -  Rozdział VII Kontrola Jakości.</w:t>
      </w:r>
    </w:p>
    <w:p w14:paraId="089CD46F" w14:textId="70ABD97A" w:rsidR="005A4024" w:rsidRPr="00D577F4" w:rsidRDefault="005A4024" w:rsidP="003D5CAD">
      <w:pPr>
        <w:pStyle w:val="Nagwek3"/>
        <w:tabs>
          <w:tab w:val="clear" w:pos="7514"/>
        </w:tabs>
        <w:ind w:left="1134"/>
        <w:rPr>
          <w:rFonts w:ascii="Franklin Gothic Book" w:hAnsi="Franklin Gothic Book"/>
          <w:lang w:val="pl-PL"/>
        </w:rPr>
      </w:pPr>
      <w:r w:rsidRPr="00D577F4">
        <w:rPr>
          <w:rFonts w:ascii="Franklin Gothic Book" w:hAnsi="Franklin Gothic Book"/>
          <w:lang w:val="pl-PL"/>
        </w:rPr>
        <w:t xml:space="preserve">Wymiana zaworów na odwodnieniach kotłowych dla bloku 3 (planowany zakres ilości roboczogodzin – </w:t>
      </w:r>
      <w:r w:rsidR="00FF3E4E" w:rsidRPr="00D577F4">
        <w:rPr>
          <w:rFonts w:ascii="Franklin Gothic Book" w:hAnsi="Franklin Gothic Book"/>
          <w:lang w:val="pl-PL"/>
        </w:rPr>
        <w:t>16</w:t>
      </w:r>
      <w:r w:rsidRPr="00D577F4">
        <w:rPr>
          <w:rFonts w:ascii="Franklin Gothic Book" w:hAnsi="Franklin Gothic Book"/>
          <w:lang w:val="pl-PL"/>
        </w:rPr>
        <w:t>00)</w:t>
      </w:r>
    </w:p>
    <w:p w14:paraId="038E6ABD" w14:textId="77777777" w:rsidR="005A4024" w:rsidRPr="00D577F4" w:rsidRDefault="005A4024" w:rsidP="003D5CAD">
      <w:pPr>
        <w:pStyle w:val="Nagwek3"/>
        <w:numPr>
          <w:ilvl w:val="0"/>
          <w:numId w:val="0"/>
        </w:numPr>
        <w:spacing w:line="276" w:lineRule="auto"/>
        <w:ind w:left="1134"/>
        <w:rPr>
          <w:rFonts w:ascii="Franklin Gothic Book" w:hAnsi="Franklin Gothic Book"/>
          <w:szCs w:val="22"/>
          <w:lang w:val="pl-PL"/>
        </w:rPr>
      </w:pPr>
      <w:r w:rsidRPr="00D577F4">
        <w:rPr>
          <w:rFonts w:ascii="Franklin Gothic Book" w:hAnsi="Franklin Gothic Book"/>
          <w:szCs w:val="22"/>
          <w:lang w:val="pl-PL"/>
        </w:rPr>
        <w:t>Wyszczególnienie prac objętych prawem opcji ujęte w Załączniku nr 4 do Części II SIWZ, Zakładowych Normatywach Pracochłonności -  Rozdział I Urządzenia Kotłowni, Dział XVIII „Armatura kotłowa – prace warsztatowe” podrozdział XIV, oraz Zakładowych Normatywach Pracochłonności -  Rozdział VII Kontrola Jakości.</w:t>
      </w:r>
    </w:p>
    <w:p w14:paraId="4539104B" w14:textId="71794176" w:rsidR="005A4024" w:rsidRPr="00D577F4" w:rsidRDefault="005A4024" w:rsidP="003D5CAD">
      <w:pPr>
        <w:pStyle w:val="Nagwek3"/>
        <w:tabs>
          <w:tab w:val="clear" w:pos="7514"/>
        </w:tabs>
        <w:ind w:left="1134"/>
        <w:rPr>
          <w:rFonts w:ascii="Franklin Gothic Book" w:hAnsi="Franklin Gothic Book"/>
          <w:lang w:val="pl-PL"/>
        </w:rPr>
      </w:pPr>
      <w:r w:rsidRPr="00D577F4">
        <w:rPr>
          <w:rFonts w:ascii="Franklin Gothic Book" w:hAnsi="Franklin Gothic Book"/>
          <w:lang w:val="pl-PL"/>
        </w:rPr>
        <w:t xml:space="preserve">Wymiana zaworów na odwodnieniach kotłowych dla bloku 4 (planowany zakres ilości roboczogodzin – </w:t>
      </w:r>
      <w:r w:rsidR="00FF3E4E" w:rsidRPr="00D577F4">
        <w:rPr>
          <w:rFonts w:ascii="Franklin Gothic Book" w:hAnsi="Franklin Gothic Book"/>
          <w:lang w:val="pl-PL"/>
        </w:rPr>
        <w:t>16</w:t>
      </w:r>
      <w:r w:rsidRPr="00D577F4">
        <w:rPr>
          <w:rFonts w:ascii="Franklin Gothic Book" w:hAnsi="Franklin Gothic Book"/>
          <w:lang w:val="pl-PL"/>
        </w:rPr>
        <w:t>00)</w:t>
      </w:r>
    </w:p>
    <w:p w14:paraId="3932D9AC" w14:textId="77777777" w:rsidR="005A4024" w:rsidRPr="00D577F4" w:rsidRDefault="005A4024" w:rsidP="003D5CAD">
      <w:pPr>
        <w:pStyle w:val="Nagwek3"/>
        <w:numPr>
          <w:ilvl w:val="0"/>
          <w:numId w:val="0"/>
        </w:numPr>
        <w:spacing w:line="276" w:lineRule="auto"/>
        <w:ind w:left="1134"/>
        <w:rPr>
          <w:rFonts w:ascii="Franklin Gothic Book" w:hAnsi="Franklin Gothic Book"/>
          <w:szCs w:val="22"/>
          <w:lang w:val="pl-PL"/>
        </w:rPr>
      </w:pPr>
      <w:r w:rsidRPr="00D577F4">
        <w:rPr>
          <w:rFonts w:ascii="Franklin Gothic Book" w:hAnsi="Franklin Gothic Book"/>
          <w:szCs w:val="22"/>
          <w:lang w:val="pl-PL"/>
        </w:rPr>
        <w:lastRenderedPageBreak/>
        <w:t>Wyszczególnienie prac objętych prawem opcji ujęte w Załączniku nr 4 do Części II SIWZ, Zakładowych Normatywach Pracochłonności -  Rozdział I Urządzenia Kotłowni, Dział XVIII „Armatura kotłowa – prace warsztatowe” podrozdział XIV, oraz Zakładowych Normatywach Pracochłonności -  Rozdział VII Kontrola Jakości.</w:t>
      </w:r>
    </w:p>
    <w:p w14:paraId="3BF794B3" w14:textId="601088C1" w:rsidR="005A4024" w:rsidRPr="00D577F4" w:rsidRDefault="005A4024" w:rsidP="003D5CAD">
      <w:pPr>
        <w:pStyle w:val="Nagwek3"/>
        <w:tabs>
          <w:tab w:val="clear" w:pos="7514"/>
        </w:tabs>
        <w:ind w:left="1134"/>
        <w:rPr>
          <w:rFonts w:ascii="Franklin Gothic Book" w:hAnsi="Franklin Gothic Book"/>
          <w:lang w:val="pl-PL"/>
        </w:rPr>
      </w:pPr>
      <w:r w:rsidRPr="00D577F4">
        <w:rPr>
          <w:rFonts w:ascii="Franklin Gothic Book" w:hAnsi="Franklin Gothic Book"/>
          <w:lang w:val="pl-PL"/>
        </w:rPr>
        <w:t xml:space="preserve">Wymiana zaworów na odwodnieniach kotłowych dla bloku 5 (planowany zakres ilości roboczogodzin – </w:t>
      </w:r>
      <w:r w:rsidR="00FF3E4E" w:rsidRPr="00D577F4">
        <w:rPr>
          <w:rFonts w:ascii="Franklin Gothic Book" w:hAnsi="Franklin Gothic Book"/>
          <w:lang w:val="pl-PL"/>
        </w:rPr>
        <w:t>16</w:t>
      </w:r>
      <w:r w:rsidRPr="00D577F4">
        <w:rPr>
          <w:rFonts w:ascii="Franklin Gothic Book" w:hAnsi="Franklin Gothic Book"/>
          <w:lang w:val="pl-PL"/>
        </w:rPr>
        <w:t>00)</w:t>
      </w:r>
    </w:p>
    <w:p w14:paraId="24107417" w14:textId="77777777" w:rsidR="005A4024" w:rsidRPr="00D577F4" w:rsidRDefault="005A4024" w:rsidP="003D5CAD">
      <w:pPr>
        <w:pStyle w:val="Nagwek3"/>
        <w:numPr>
          <w:ilvl w:val="0"/>
          <w:numId w:val="0"/>
        </w:numPr>
        <w:spacing w:line="276" w:lineRule="auto"/>
        <w:ind w:left="1134"/>
        <w:rPr>
          <w:rFonts w:ascii="Franklin Gothic Book" w:hAnsi="Franklin Gothic Book"/>
          <w:szCs w:val="22"/>
          <w:lang w:val="pl-PL"/>
        </w:rPr>
      </w:pPr>
      <w:r w:rsidRPr="00D577F4">
        <w:rPr>
          <w:rFonts w:ascii="Franklin Gothic Book" w:hAnsi="Franklin Gothic Book"/>
          <w:szCs w:val="22"/>
          <w:lang w:val="pl-PL"/>
        </w:rPr>
        <w:t>Wyszczególnienie prac objętych prawem opcji ujęte w Załączniku nr 4 do Części II SIWZ, Zakładowych Normatywach Pracochłonności -  Rozdział I Urządzenia Kotłowni, Dział XVIII „Armatura kotłowa – prace warsztatowe” podrozdział XIV, oraz Zakładowych Normatywach Pracochłonności -  Rozdział VII Kontrola Jakości.</w:t>
      </w:r>
    </w:p>
    <w:p w14:paraId="2A4357FC" w14:textId="6C250B57" w:rsidR="00FF3E4E" w:rsidRPr="00D577F4" w:rsidRDefault="00FF3E4E" w:rsidP="003D5CAD">
      <w:pPr>
        <w:pStyle w:val="Nagwek3"/>
        <w:tabs>
          <w:tab w:val="clear" w:pos="7514"/>
          <w:tab w:val="num" w:pos="8080"/>
        </w:tabs>
        <w:ind w:left="1134"/>
        <w:rPr>
          <w:rFonts w:ascii="Franklin Gothic Book" w:hAnsi="Franklin Gothic Book"/>
          <w:lang w:val="pl-PL"/>
        </w:rPr>
      </w:pPr>
      <w:r w:rsidRPr="00D577F4">
        <w:rPr>
          <w:rFonts w:ascii="Franklin Gothic Book" w:hAnsi="Franklin Gothic Book"/>
          <w:lang w:val="pl-PL"/>
        </w:rPr>
        <w:t>Wymiana zaworów na odwodnieniach kotłowych dla bloku 7 (planowany zakres ilości roboczogodzin – 1600)</w:t>
      </w:r>
    </w:p>
    <w:p w14:paraId="35B75592" w14:textId="1994F68B" w:rsidR="005A4024" w:rsidRPr="00D577F4" w:rsidRDefault="00FF3E4E" w:rsidP="003D5CAD">
      <w:pPr>
        <w:pStyle w:val="Nagwek3"/>
        <w:numPr>
          <w:ilvl w:val="0"/>
          <w:numId w:val="0"/>
        </w:numPr>
        <w:spacing w:line="276" w:lineRule="auto"/>
        <w:ind w:left="1134"/>
        <w:rPr>
          <w:rFonts w:ascii="Franklin Gothic Book" w:hAnsi="Franklin Gothic Book"/>
          <w:szCs w:val="22"/>
          <w:lang w:val="pl-PL"/>
        </w:rPr>
      </w:pPr>
      <w:r w:rsidRPr="00D577F4">
        <w:rPr>
          <w:rFonts w:ascii="Franklin Gothic Book" w:hAnsi="Franklin Gothic Book"/>
          <w:szCs w:val="22"/>
          <w:lang w:val="pl-PL"/>
        </w:rPr>
        <w:t>Wyszczególnienie prac objętych prawem opcji ujęte w Załączniku nr 4 do Części II SIWZ, Zakładowych Normatywach Pracochłonności -  Rozdział I Urządzenia Kotłowni, Dział XVIII „Armatura kotłowa – prace warsztatowe” podrozdział XIV, oraz Zakładowych Normatywach Pracochłonności -  Rozdział VII Kontrola Jakości.</w:t>
      </w:r>
    </w:p>
    <w:p w14:paraId="7548CD64" w14:textId="21E09196" w:rsidR="00755A59" w:rsidRPr="00D577F4" w:rsidRDefault="00755A59" w:rsidP="003D5CAD">
      <w:pPr>
        <w:pStyle w:val="Nagwek3"/>
        <w:spacing w:line="276" w:lineRule="auto"/>
        <w:ind w:left="1134"/>
        <w:rPr>
          <w:rFonts w:ascii="Franklin Gothic Book" w:hAnsi="Franklin Gothic Book"/>
          <w:szCs w:val="22"/>
          <w:lang w:val="pl-PL"/>
        </w:rPr>
      </w:pPr>
      <w:r w:rsidRPr="00D577F4">
        <w:rPr>
          <w:rFonts w:ascii="Franklin Gothic Book" w:hAnsi="Franklin Gothic Book"/>
          <w:szCs w:val="22"/>
          <w:lang w:val="pl-PL"/>
        </w:rPr>
        <w:t xml:space="preserve">Remont armatury dla bloku 9 (planowany zakres ilości roboczogodzin – </w:t>
      </w:r>
      <w:r w:rsidR="00D577F4">
        <w:rPr>
          <w:rFonts w:ascii="Franklin Gothic Book" w:hAnsi="Franklin Gothic Book"/>
          <w:szCs w:val="22"/>
          <w:lang w:val="pl-PL"/>
        </w:rPr>
        <w:t>10</w:t>
      </w:r>
      <w:r w:rsidRPr="00D577F4">
        <w:rPr>
          <w:rFonts w:ascii="Franklin Gothic Book" w:hAnsi="Franklin Gothic Book"/>
          <w:szCs w:val="22"/>
          <w:lang w:val="pl-PL"/>
        </w:rPr>
        <w:t>00)</w:t>
      </w:r>
    </w:p>
    <w:p w14:paraId="04FC6B32" w14:textId="19113A9F" w:rsidR="00755A59" w:rsidRPr="00D577F4" w:rsidRDefault="00755A59" w:rsidP="003D5CAD">
      <w:pPr>
        <w:pStyle w:val="Nagwek3"/>
        <w:numPr>
          <w:ilvl w:val="0"/>
          <w:numId w:val="0"/>
        </w:numPr>
        <w:spacing w:line="276" w:lineRule="auto"/>
        <w:ind w:left="1134"/>
        <w:rPr>
          <w:rFonts w:ascii="Franklin Gothic Book" w:hAnsi="Franklin Gothic Book"/>
          <w:szCs w:val="22"/>
          <w:lang w:val="pl-PL"/>
        </w:rPr>
      </w:pPr>
      <w:r w:rsidRPr="00D577F4">
        <w:rPr>
          <w:rFonts w:ascii="Franklin Gothic Book" w:hAnsi="Franklin Gothic Book"/>
          <w:szCs w:val="22"/>
          <w:lang w:val="pl-PL"/>
        </w:rPr>
        <w:t>Wyszczególnienie prac objętych prawem opcji ujęte w Załączniku nr 4 do Części II SIWZ, Zakładowych Normatywach Pracochłonności -  Rozdział I Ur</w:t>
      </w:r>
      <w:r w:rsidR="00A619CD" w:rsidRPr="00D577F4">
        <w:rPr>
          <w:rFonts w:ascii="Franklin Gothic Book" w:hAnsi="Franklin Gothic Book"/>
          <w:szCs w:val="22"/>
          <w:lang w:val="pl-PL"/>
        </w:rPr>
        <w:t>ządzenia Kotłowni, Dział XVIII „</w:t>
      </w:r>
      <w:r w:rsidRPr="00D577F4">
        <w:rPr>
          <w:rFonts w:ascii="Franklin Gothic Book" w:hAnsi="Franklin Gothic Book"/>
          <w:szCs w:val="22"/>
          <w:lang w:val="pl-PL"/>
        </w:rPr>
        <w:t>Armatura kotłowa – prace warsztatowe” podrozdział I,</w:t>
      </w:r>
      <w:r w:rsidR="00A619CD" w:rsidRPr="00D577F4">
        <w:rPr>
          <w:rFonts w:ascii="Franklin Gothic Book" w:hAnsi="Franklin Gothic Book"/>
          <w:szCs w:val="22"/>
          <w:lang w:val="pl-PL"/>
        </w:rPr>
        <w:t xml:space="preserve"> </w:t>
      </w:r>
      <w:r w:rsidRPr="00D577F4">
        <w:rPr>
          <w:rFonts w:ascii="Franklin Gothic Book" w:hAnsi="Franklin Gothic Book"/>
          <w:szCs w:val="22"/>
          <w:lang w:val="pl-PL"/>
        </w:rPr>
        <w:t>II,</w:t>
      </w:r>
      <w:r w:rsidR="00A619CD" w:rsidRPr="00D577F4">
        <w:rPr>
          <w:rFonts w:ascii="Franklin Gothic Book" w:hAnsi="Franklin Gothic Book"/>
          <w:szCs w:val="22"/>
          <w:lang w:val="pl-PL"/>
        </w:rPr>
        <w:t xml:space="preserve"> </w:t>
      </w:r>
      <w:r w:rsidRPr="00D577F4">
        <w:rPr>
          <w:rFonts w:ascii="Franklin Gothic Book" w:hAnsi="Franklin Gothic Book"/>
          <w:szCs w:val="22"/>
          <w:lang w:val="pl-PL"/>
        </w:rPr>
        <w:t>III, VII, VIII, IX, X, XI,</w:t>
      </w:r>
      <w:r w:rsidR="00A619CD" w:rsidRPr="00D577F4">
        <w:rPr>
          <w:rFonts w:ascii="Franklin Gothic Book" w:hAnsi="Franklin Gothic Book"/>
          <w:szCs w:val="22"/>
          <w:lang w:val="pl-PL"/>
        </w:rPr>
        <w:t xml:space="preserve"> </w:t>
      </w:r>
      <w:r w:rsidRPr="00D577F4">
        <w:rPr>
          <w:rFonts w:ascii="Franklin Gothic Book" w:hAnsi="Franklin Gothic Book"/>
          <w:szCs w:val="22"/>
          <w:lang w:val="pl-PL"/>
        </w:rPr>
        <w:t>XII, XIII,</w:t>
      </w:r>
      <w:r w:rsidR="00A619CD" w:rsidRPr="00D577F4">
        <w:rPr>
          <w:rFonts w:ascii="Franklin Gothic Book" w:hAnsi="Franklin Gothic Book"/>
          <w:szCs w:val="22"/>
          <w:lang w:val="pl-PL"/>
        </w:rPr>
        <w:t xml:space="preserve"> </w:t>
      </w:r>
      <w:r w:rsidRPr="00D577F4">
        <w:rPr>
          <w:rFonts w:ascii="Franklin Gothic Book" w:hAnsi="Franklin Gothic Book"/>
          <w:szCs w:val="22"/>
          <w:lang w:val="pl-PL"/>
        </w:rPr>
        <w:t>XIV, XVII, XVIII oraz Zakładowych Normatywach Pracochłonności -  Rozdział VII Kontrola Jakości.</w:t>
      </w:r>
    </w:p>
    <w:p w14:paraId="6953A11F" w14:textId="34D04584" w:rsidR="00AC02E9" w:rsidRPr="00CF1013" w:rsidRDefault="005262ED" w:rsidP="000D24C0">
      <w:pPr>
        <w:pStyle w:val="Nagwek2"/>
        <w:spacing w:line="276" w:lineRule="auto"/>
        <w:rPr>
          <w:rFonts w:ascii="Franklin Gothic Book" w:hAnsi="Franklin Gothic Book"/>
          <w:szCs w:val="22"/>
          <w:lang w:val="pl-PL"/>
        </w:rPr>
      </w:pPr>
      <w:r w:rsidRPr="00CF1013">
        <w:rPr>
          <w:rFonts w:ascii="Franklin Gothic Book" w:hAnsi="Franklin Gothic Book"/>
          <w:szCs w:val="22"/>
          <w:lang w:val="pl-PL"/>
        </w:rPr>
        <w:t xml:space="preserve">Strony nie </w:t>
      </w:r>
      <w:r w:rsidR="005A20A6" w:rsidRPr="00CF1013">
        <w:rPr>
          <w:rFonts w:ascii="Franklin Gothic Book" w:hAnsi="Franklin Gothic Book"/>
          <w:szCs w:val="22"/>
          <w:lang w:val="pl-PL"/>
        </w:rPr>
        <w:t>defini</w:t>
      </w:r>
      <w:r w:rsidRPr="00CF1013">
        <w:rPr>
          <w:rFonts w:ascii="Franklin Gothic Book" w:hAnsi="Franklin Gothic Book"/>
          <w:szCs w:val="22"/>
          <w:lang w:val="pl-PL"/>
        </w:rPr>
        <w:t>u</w:t>
      </w:r>
      <w:r w:rsidR="005A20A6" w:rsidRPr="00CF1013">
        <w:rPr>
          <w:rFonts w:ascii="Franklin Gothic Book" w:hAnsi="Franklin Gothic Book"/>
          <w:szCs w:val="22"/>
          <w:lang w:val="pl-PL"/>
        </w:rPr>
        <w:t xml:space="preserve">ją żadnego </w:t>
      </w:r>
      <w:r w:rsidR="00AC02E9" w:rsidRPr="00CF1013">
        <w:rPr>
          <w:rFonts w:ascii="Franklin Gothic Book" w:hAnsi="Franklin Gothic Book"/>
          <w:szCs w:val="22"/>
          <w:lang w:val="pl-PL"/>
        </w:rPr>
        <w:t xml:space="preserve">zakresu prac </w:t>
      </w:r>
      <w:r w:rsidR="005A20A6" w:rsidRPr="00CF1013">
        <w:rPr>
          <w:rFonts w:ascii="Franklin Gothic Book" w:hAnsi="Franklin Gothic Book"/>
          <w:szCs w:val="22"/>
          <w:lang w:val="pl-PL"/>
        </w:rPr>
        <w:t>objętych Przedmiotem Zamówien</w:t>
      </w:r>
      <w:r w:rsidRPr="00CF1013">
        <w:rPr>
          <w:rFonts w:ascii="Franklin Gothic Book" w:hAnsi="Franklin Gothic Book"/>
          <w:szCs w:val="22"/>
          <w:lang w:val="pl-PL"/>
        </w:rPr>
        <w:t>ia</w:t>
      </w:r>
      <w:r w:rsidR="00AC02E9" w:rsidRPr="00CF1013">
        <w:rPr>
          <w:rFonts w:ascii="Franklin Gothic Book" w:hAnsi="Franklin Gothic Book"/>
          <w:szCs w:val="22"/>
          <w:lang w:val="pl-PL"/>
        </w:rPr>
        <w:t xml:space="preserve"> jako kluczowe.</w:t>
      </w:r>
    </w:p>
    <w:p w14:paraId="21DAF4A5" w14:textId="77777777" w:rsidR="00D051A9" w:rsidRPr="00CF1013" w:rsidRDefault="00D051A9" w:rsidP="000D24C0">
      <w:pPr>
        <w:pStyle w:val="Nagwek2"/>
        <w:spacing w:line="276" w:lineRule="auto"/>
        <w:rPr>
          <w:rFonts w:ascii="Franklin Gothic Book" w:hAnsi="Franklin Gothic Book"/>
          <w:szCs w:val="22"/>
          <w:lang w:val="pl-PL"/>
        </w:rPr>
      </w:pPr>
      <w:r w:rsidRPr="00CF1013">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4502923B" w:rsidR="006F154F" w:rsidRPr="007D3F68" w:rsidRDefault="006F154F"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Zamawiający zastrzega sobie prawo do zwiększenia zakresu prac Wykonawcy o prace objęte „prawem opcji”, których szczegółowy zakres został określony w pkt. 1.3</w:t>
      </w:r>
      <w:r w:rsidR="00A619CD">
        <w:rPr>
          <w:rFonts w:ascii="Franklin Gothic Book" w:hAnsi="Franklin Gothic Book"/>
          <w:szCs w:val="22"/>
          <w:lang w:val="pl-PL"/>
        </w:rPr>
        <w:t>.</w:t>
      </w:r>
      <w:r w:rsidRPr="007D3F68">
        <w:rPr>
          <w:rFonts w:ascii="Franklin Gothic Book" w:hAnsi="Franklin Gothic Book"/>
          <w:szCs w:val="22"/>
          <w:lang w:val="pl-PL"/>
        </w:rPr>
        <w:t xml:space="preserve"> </w:t>
      </w:r>
      <w:r w:rsidR="00C776DE" w:rsidRPr="007D3F68">
        <w:rPr>
          <w:rFonts w:ascii="Franklin Gothic Book" w:hAnsi="Franklin Gothic Book"/>
          <w:szCs w:val="22"/>
          <w:lang w:val="pl-PL"/>
        </w:rPr>
        <w:t xml:space="preserve">oraz Załączniku nr 1 </w:t>
      </w:r>
      <w:r w:rsidRPr="007D3F68">
        <w:rPr>
          <w:rFonts w:ascii="Franklin Gothic Book" w:hAnsi="Franklin Gothic Book"/>
          <w:szCs w:val="22"/>
          <w:lang w:val="pl-PL"/>
        </w:rPr>
        <w:t xml:space="preserve">do </w:t>
      </w:r>
      <w:r w:rsidRPr="007D3F68">
        <w:rPr>
          <w:rFonts w:ascii="Franklin Gothic Book" w:hAnsi="Franklin Gothic Book" w:cs="Arial"/>
          <w:szCs w:val="22"/>
          <w:lang w:val="pl-PL"/>
        </w:rPr>
        <w:t>Części II SIWZ</w:t>
      </w:r>
      <w:r w:rsidRPr="007D3F68">
        <w:rPr>
          <w:rFonts w:ascii="Franklin Gothic Book" w:hAnsi="Franklin Gothic Book"/>
          <w:szCs w:val="22"/>
          <w:lang w:val="pl-PL"/>
        </w:rPr>
        <w:t xml:space="preserve"> </w:t>
      </w:r>
      <w:r w:rsidR="00B6065C">
        <w:rPr>
          <w:rFonts w:ascii="Franklin Gothic Book" w:hAnsi="Franklin Gothic Book" w:cs="Arial"/>
          <w:szCs w:val="22"/>
          <w:lang w:val="pl-PL"/>
        </w:rPr>
        <w:t>dla Pakietu D</w:t>
      </w:r>
      <w:r w:rsidRPr="007D3F68">
        <w:rPr>
          <w:rFonts w:ascii="Franklin Gothic Book" w:hAnsi="Franklin Gothic Book" w:cs="Arial"/>
          <w:szCs w:val="22"/>
          <w:lang w:val="pl-PL"/>
        </w:rPr>
        <w:t>”</w:t>
      </w:r>
      <w:r w:rsidRPr="007D3F68">
        <w:rPr>
          <w:rFonts w:ascii="Franklin Gothic Book" w:hAnsi="Franklin Gothic Book"/>
          <w:szCs w:val="22"/>
          <w:lang w:val="pl-PL"/>
        </w:rPr>
        <w:t>. Nieskorzystanie przez Zamawiającego z prawa, o którym mowa w zdaniu poprzedzającym, nie może stanowić podstawy do występowania przez Wykonawcę w stosunku do Zamawiającego z jakimikolwiek roszczeniami z tego tytułu.</w:t>
      </w:r>
    </w:p>
    <w:p w14:paraId="1ACBDF67" w14:textId="0EB0C6ED" w:rsidR="006F154F" w:rsidRPr="007D3F68" w:rsidRDefault="006F154F"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 przypadku, gdy Zamawiający zdecyduje się na skorzystanie z „prawa opcji”, o którym mowa w ust. 1.6</w:t>
      </w:r>
      <w:r w:rsidR="00A619CD">
        <w:rPr>
          <w:rFonts w:ascii="Franklin Gothic Book" w:hAnsi="Franklin Gothic Book"/>
          <w:szCs w:val="22"/>
          <w:lang w:val="pl-PL"/>
        </w:rPr>
        <w:t>.</w:t>
      </w:r>
      <w:r w:rsidRPr="007D3F68">
        <w:rPr>
          <w:rFonts w:ascii="Franklin Gothic Book" w:hAnsi="Franklin Gothic Book"/>
          <w:szCs w:val="22"/>
          <w:lang w:val="pl-PL"/>
        </w:rPr>
        <w:t xml:space="preserve"> powyżej, Zamawiający złoży Wykonawcy odpowiednie oświadczenie w tym zakresie (określi zakres, w jakim korzysta z „prawa opcji”) na piśmie nie później niż w terminie do 3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7D3F68" w:rsidRDefault="006D422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7D3F68" w:rsidRDefault="00315F5C"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7D3F68" w14:paraId="5F28B16C" w14:textId="77777777" w:rsidTr="0092773A">
        <w:trPr>
          <w:trHeight w:val="288"/>
        </w:trPr>
        <w:tc>
          <w:tcPr>
            <w:tcW w:w="642" w:type="dxa"/>
            <w:shd w:val="clear" w:color="auto" w:fill="auto"/>
            <w:noWrap/>
            <w:vAlign w:val="center"/>
          </w:tcPr>
          <w:p w14:paraId="3D732AD6" w14:textId="77777777" w:rsidR="0082211B" w:rsidRPr="007D3F68" w:rsidRDefault="0082211B"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lastRenderedPageBreak/>
              <w:t>Lp.</w:t>
            </w:r>
          </w:p>
        </w:tc>
        <w:tc>
          <w:tcPr>
            <w:tcW w:w="1559" w:type="dxa"/>
            <w:shd w:val="clear" w:color="auto" w:fill="auto"/>
            <w:noWrap/>
            <w:vAlign w:val="center"/>
          </w:tcPr>
          <w:p w14:paraId="063F3142" w14:textId="6CB1061A" w:rsidR="0082211B" w:rsidRPr="007D3F68" w:rsidRDefault="003F0F23"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S</w:t>
            </w:r>
            <w:r w:rsidR="0082211B" w:rsidRPr="007D3F68">
              <w:rPr>
                <w:rFonts w:ascii="Franklin Gothic Book" w:hAnsi="Franklin Gothic Book" w:cs="Arial"/>
                <w:b/>
                <w:iCs/>
                <w:color w:val="000000"/>
                <w:sz w:val="22"/>
                <w:szCs w:val="22"/>
              </w:rPr>
              <w:t>tanowisko</w:t>
            </w:r>
          </w:p>
        </w:tc>
        <w:tc>
          <w:tcPr>
            <w:tcW w:w="1626" w:type="dxa"/>
            <w:vAlign w:val="center"/>
          </w:tcPr>
          <w:p w14:paraId="41515877" w14:textId="77777777" w:rsidR="0082211B" w:rsidRPr="007D3F68" w:rsidRDefault="0082211B"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Minimalna ilość zatrudnionych</w:t>
            </w:r>
            <w:r w:rsidRPr="007D3F68">
              <w:rPr>
                <w:rFonts w:ascii="Franklin Gothic Book" w:hAnsi="Franklin Gothic Book"/>
                <w:b/>
                <w:color w:val="000000"/>
                <w:sz w:val="22"/>
                <w:szCs w:val="22"/>
              </w:rPr>
              <w:t xml:space="preserve"> </w:t>
            </w:r>
          </w:p>
        </w:tc>
        <w:tc>
          <w:tcPr>
            <w:tcW w:w="4469" w:type="dxa"/>
            <w:vAlign w:val="center"/>
          </w:tcPr>
          <w:p w14:paraId="68BB9C81" w14:textId="7268336E" w:rsidR="0082211B" w:rsidRPr="007D3F68" w:rsidRDefault="003F0F23"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Z</w:t>
            </w:r>
            <w:r w:rsidR="0082211B" w:rsidRPr="007D3F68">
              <w:rPr>
                <w:rFonts w:ascii="Franklin Gothic Book" w:hAnsi="Franklin Gothic Book" w:cs="Arial"/>
                <w:b/>
                <w:iCs/>
                <w:color w:val="000000"/>
                <w:sz w:val="22"/>
                <w:szCs w:val="22"/>
              </w:rPr>
              <w:t>akres czynności w realizacji zamówienia</w:t>
            </w:r>
            <w:r w:rsidR="0082211B" w:rsidRPr="007D3F68">
              <w:rPr>
                <w:rFonts w:ascii="Franklin Gothic Book" w:hAnsi="Franklin Gothic Book"/>
                <w:b/>
                <w:sz w:val="22"/>
                <w:szCs w:val="22"/>
                <w:lang w:eastAsia="en-US"/>
              </w:rPr>
              <w:t xml:space="preserve">       </w:t>
            </w:r>
          </w:p>
        </w:tc>
        <w:tc>
          <w:tcPr>
            <w:tcW w:w="1418" w:type="dxa"/>
            <w:vAlign w:val="center"/>
          </w:tcPr>
          <w:p w14:paraId="006FE173" w14:textId="77777777" w:rsidR="0082211B" w:rsidRPr="007D3F68" w:rsidRDefault="0082211B"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 xml:space="preserve">Wymiar czasu pracy </w:t>
            </w:r>
          </w:p>
        </w:tc>
      </w:tr>
      <w:tr w:rsidR="006F154F" w:rsidRPr="007D3F68" w14:paraId="3F45F61E" w14:textId="77777777" w:rsidTr="0092773A">
        <w:trPr>
          <w:trHeight w:val="288"/>
        </w:trPr>
        <w:tc>
          <w:tcPr>
            <w:tcW w:w="642" w:type="dxa"/>
            <w:shd w:val="clear" w:color="auto" w:fill="auto"/>
            <w:noWrap/>
            <w:vAlign w:val="center"/>
          </w:tcPr>
          <w:p w14:paraId="372B625D" w14:textId="77777777" w:rsidR="006F154F" w:rsidRPr="007D3F68" w:rsidRDefault="006F154F" w:rsidP="000D24C0">
            <w:pPr>
              <w:pStyle w:val="Akapitzlist"/>
              <w:numPr>
                <w:ilvl w:val="0"/>
                <w:numId w:val="9"/>
              </w:numPr>
              <w:spacing w:before="60" w:after="60" w:line="276" w:lineRule="auto"/>
              <w:rPr>
                <w:rFonts w:ascii="Franklin Gothic Book" w:hAnsi="Franklin Gothic Book"/>
                <w:sz w:val="22"/>
                <w:szCs w:val="22"/>
              </w:rPr>
            </w:pPr>
          </w:p>
        </w:tc>
        <w:tc>
          <w:tcPr>
            <w:tcW w:w="1559" w:type="dxa"/>
            <w:shd w:val="clear" w:color="auto" w:fill="auto"/>
            <w:noWrap/>
            <w:vAlign w:val="center"/>
          </w:tcPr>
          <w:p w14:paraId="16695ED5" w14:textId="6EFF7B8E" w:rsidR="006F154F" w:rsidRPr="007D3F68" w:rsidRDefault="00E32410" w:rsidP="000D24C0">
            <w:pPr>
              <w:spacing w:before="60" w:after="60" w:line="276" w:lineRule="auto"/>
              <w:rPr>
                <w:rFonts w:ascii="Franklin Gothic Book" w:hAnsi="Franklin Gothic Book"/>
                <w:sz w:val="22"/>
                <w:szCs w:val="22"/>
              </w:rPr>
            </w:pPr>
            <w:r w:rsidRPr="007D3F68">
              <w:rPr>
                <w:rFonts w:ascii="Franklin Gothic Book" w:hAnsi="Franklin Gothic Book"/>
                <w:sz w:val="22"/>
                <w:szCs w:val="22"/>
              </w:rPr>
              <w:t>M</w:t>
            </w:r>
            <w:r w:rsidR="006F154F" w:rsidRPr="007D3F68">
              <w:rPr>
                <w:rFonts w:ascii="Franklin Gothic Book" w:hAnsi="Franklin Gothic Book"/>
                <w:sz w:val="22"/>
                <w:szCs w:val="22"/>
              </w:rPr>
              <w:t>onter</w:t>
            </w:r>
            <w:r w:rsidRPr="007D3F68">
              <w:rPr>
                <w:rFonts w:ascii="Franklin Gothic Book" w:hAnsi="Franklin Gothic Book"/>
                <w:sz w:val="22"/>
                <w:szCs w:val="22"/>
                <w:vertAlign w:val="superscript"/>
              </w:rPr>
              <w:t>*</w:t>
            </w:r>
          </w:p>
        </w:tc>
        <w:tc>
          <w:tcPr>
            <w:tcW w:w="1626" w:type="dxa"/>
            <w:vAlign w:val="center"/>
          </w:tcPr>
          <w:p w14:paraId="6367CB12" w14:textId="5A33E494" w:rsidR="006F154F" w:rsidRPr="007D3F68" w:rsidRDefault="006F154F" w:rsidP="000D24C0">
            <w:pPr>
              <w:spacing w:line="276" w:lineRule="auto"/>
              <w:jc w:val="center"/>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8</w:t>
            </w:r>
          </w:p>
        </w:tc>
        <w:tc>
          <w:tcPr>
            <w:tcW w:w="4469" w:type="dxa"/>
            <w:vAlign w:val="center"/>
          </w:tcPr>
          <w:p w14:paraId="65DD20BF" w14:textId="56F123B1" w:rsidR="006F154F" w:rsidRPr="007D3F68" w:rsidRDefault="006F154F" w:rsidP="000D24C0">
            <w:pPr>
              <w:autoSpaceDE w:val="0"/>
              <w:autoSpaceDN w:val="0"/>
              <w:adjustRightInd w:val="0"/>
              <w:spacing w:line="276" w:lineRule="auto"/>
              <w:jc w:val="both"/>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Montaż, demontaż elementów konstrukcyjnych maszyn, urządzeń i instalacji</w:t>
            </w:r>
          </w:p>
        </w:tc>
        <w:tc>
          <w:tcPr>
            <w:tcW w:w="1418" w:type="dxa"/>
            <w:vAlign w:val="center"/>
          </w:tcPr>
          <w:p w14:paraId="6F3E2CB4" w14:textId="7BF32632" w:rsidR="006F154F" w:rsidRPr="007D3F68" w:rsidRDefault="006F154F" w:rsidP="000D24C0">
            <w:pPr>
              <w:spacing w:line="276" w:lineRule="auto"/>
              <w:jc w:val="center"/>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pełny</w:t>
            </w:r>
          </w:p>
        </w:tc>
      </w:tr>
    </w:tbl>
    <w:p w14:paraId="0E2B5A54" w14:textId="77777777" w:rsidR="0082211B" w:rsidRPr="007D3F68" w:rsidRDefault="0082211B" w:rsidP="000D24C0">
      <w:pPr>
        <w:pStyle w:val="Tekstpodstawowy"/>
        <w:spacing w:line="276" w:lineRule="auto"/>
        <w:rPr>
          <w:rFonts w:ascii="Franklin Gothic Book" w:hAnsi="Franklin Gothic Book"/>
          <w:sz w:val="22"/>
          <w:szCs w:val="22"/>
        </w:rPr>
      </w:pPr>
    </w:p>
    <w:p w14:paraId="7BF34E19" w14:textId="059AA7EF" w:rsidR="0071613B" w:rsidRPr="007D3F68" w:rsidRDefault="00E32410" w:rsidP="000D24C0">
      <w:pPr>
        <w:pStyle w:val="Tekstkomentarza"/>
        <w:autoSpaceDE w:val="0"/>
        <w:autoSpaceDN w:val="0"/>
        <w:spacing w:line="276" w:lineRule="auto"/>
        <w:jc w:val="both"/>
        <w:rPr>
          <w:rFonts w:ascii="Franklin Gothic Book" w:hAnsi="Franklin Gothic Book" w:cs="Arial"/>
          <w:bCs/>
          <w:i/>
          <w:sz w:val="22"/>
          <w:szCs w:val="22"/>
        </w:rPr>
      </w:pPr>
      <w:r w:rsidRPr="007D3F68">
        <w:rPr>
          <w:rFonts w:ascii="Franklin Gothic Book" w:hAnsi="Franklin Gothic Book" w:cs="Arial"/>
          <w:bCs/>
          <w:i/>
          <w:sz w:val="22"/>
          <w:szCs w:val="22"/>
        </w:rPr>
        <w:t>*</w:t>
      </w:r>
      <w:r w:rsidR="0061201A" w:rsidRPr="007D3F68">
        <w:rPr>
          <w:rFonts w:ascii="Franklin Gothic Book" w:hAnsi="Franklin Gothic Book" w:cs="Arial"/>
          <w:bCs/>
          <w:i/>
          <w:sz w:val="22"/>
          <w:szCs w:val="22"/>
        </w:rPr>
        <w:t xml:space="preserve">Każdy </w:t>
      </w:r>
      <w:r w:rsidR="0082211B" w:rsidRPr="007D3F68">
        <w:rPr>
          <w:rFonts w:ascii="Franklin Gothic Book" w:hAnsi="Franklin Gothic Book" w:cs="Arial"/>
          <w:bCs/>
          <w:i/>
          <w:sz w:val="22"/>
          <w:szCs w:val="22"/>
        </w:rPr>
        <w:t>monter</w:t>
      </w:r>
      <w:r w:rsidR="006F154F" w:rsidRPr="007D3F68">
        <w:rPr>
          <w:rFonts w:ascii="Franklin Gothic Book" w:hAnsi="Franklin Gothic Book" w:cs="Arial"/>
          <w:bCs/>
          <w:i/>
          <w:sz w:val="22"/>
          <w:szCs w:val="22"/>
        </w:rPr>
        <w:t xml:space="preserve"> </w:t>
      </w:r>
      <w:r w:rsidR="0082211B" w:rsidRPr="007D3F68">
        <w:rPr>
          <w:rFonts w:ascii="Franklin Gothic Book" w:hAnsi="Franklin Gothic Book" w:cs="Arial"/>
          <w:bCs/>
          <w:i/>
          <w:sz w:val="22"/>
          <w:szCs w:val="22"/>
        </w:rPr>
        <w:t xml:space="preserve">powinien posiadać aktualne świadectwa kwalifikacyjne uprawniające do zajmowania się </w:t>
      </w:r>
      <w:r w:rsidR="0082211B" w:rsidRPr="007D3F68">
        <w:rPr>
          <w:rFonts w:ascii="Franklin Gothic Book" w:hAnsi="Franklin Gothic Book" w:cs="Arial"/>
          <w:i/>
          <w:sz w:val="22"/>
          <w:szCs w:val="22"/>
        </w:rPr>
        <w:t xml:space="preserve">eksploatacją urządzeń, instalacji i sieci </w:t>
      </w:r>
      <w:r w:rsidR="0082211B" w:rsidRPr="007D3F68">
        <w:rPr>
          <w:rFonts w:ascii="Franklin Gothic Book" w:hAnsi="Franklin Gothic Book" w:cs="Arial"/>
          <w:bCs/>
          <w:i/>
          <w:sz w:val="22"/>
          <w:szCs w:val="22"/>
        </w:rPr>
        <w:t xml:space="preserve">energetycznych na stanowisku eksploatacji (E) w zakresie konserwacji, remontu, urządzeń Grupy 2 </w:t>
      </w:r>
      <w:r w:rsidR="00EC1256" w:rsidRPr="007D3F68">
        <w:rPr>
          <w:rFonts w:ascii="Franklin Gothic Book" w:hAnsi="Franklin Gothic Book" w:cs="Arial"/>
          <w:bCs/>
          <w:i/>
          <w:sz w:val="22"/>
          <w:szCs w:val="22"/>
        </w:rPr>
        <w:t>pkt: 1, 2, 4, 6 oraz pkt.10 – w zakresie pkt 1, 2, 4, 6</w:t>
      </w:r>
      <w:r w:rsidR="0071613B" w:rsidRPr="007D3F68">
        <w:rPr>
          <w:rFonts w:ascii="Franklin Gothic Book" w:hAnsi="Franklin Gothic Book" w:cs="Arial"/>
          <w:bCs/>
          <w:i/>
          <w:sz w:val="22"/>
          <w:szCs w:val="22"/>
        </w:rPr>
        <w:t>;</w:t>
      </w:r>
    </w:p>
    <w:p w14:paraId="618D9715" w14:textId="77777777" w:rsidR="00D051A9" w:rsidRPr="007D3F68" w:rsidRDefault="00D051A9" w:rsidP="000D24C0">
      <w:pPr>
        <w:pStyle w:val="Nagwek2"/>
        <w:spacing w:line="276" w:lineRule="auto"/>
        <w:rPr>
          <w:rStyle w:val="FontStyle46"/>
          <w:rFonts w:ascii="Franklin Gothic Book" w:hAnsi="Franklin Gothic Book"/>
          <w:lang w:val="pl-PL"/>
        </w:rPr>
      </w:pPr>
      <w:r w:rsidRPr="007D3F68">
        <w:rPr>
          <w:rStyle w:val="FontStyle46"/>
          <w:rFonts w:ascii="Franklin Gothic Book" w:hAnsi="Franklin Gothic Book"/>
          <w:lang w:val="pl-PL"/>
        </w:rPr>
        <w:t>Do obowiązków Wykonawcy należy przedstawienie Zamawiającemu listy pracowników, zawierającej informacje o:</w:t>
      </w:r>
    </w:p>
    <w:p w14:paraId="0FE9ED5A" w14:textId="3ACBC501" w:rsidR="00D051A9" w:rsidRPr="007D3F68" w:rsidRDefault="00D051A9" w:rsidP="000D24C0">
      <w:pPr>
        <w:pStyle w:val="Nagwek3"/>
        <w:tabs>
          <w:tab w:val="num" w:pos="1701"/>
        </w:tabs>
        <w:spacing w:line="276" w:lineRule="auto"/>
        <w:ind w:left="1701"/>
        <w:rPr>
          <w:rStyle w:val="FontStyle46"/>
          <w:rFonts w:ascii="Franklin Gothic Book" w:hAnsi="Franklin Gothic Book"/>
          <w:lang w:val="pl-PL"/>
        </w:rPr>
      </w:pPr>
      <w:r w:rsidRPr="007D3F68">
        <w:rPr>
          <w:rStyle w:val="FontStyle46"/>
          <w:rFonts w:ascii="Franklin Gothic Book" w:hAnsi="Franklin Gothic Book"/>
          <w:lang w:val="pl-PL"/>
        </w:rPr>
        <w:t xml:space="preserve">zakresie czynności w realizacji zamówienia i zajmowanym stanowisku, </w:t>
      </w:r>
    </w:p>
    <w:p w14:paraId="1C435EAE" w14:textId="77777777" w:rsidR="00D051A9" w:rsidRPr="007D3F68" w:rsidRDefault="00D051A9" w:rsidP="000D24C0">
      <w:pPr>
        <w:pStyle w:val="Nagwek3"/>
        <w:tabs>
          <w:tab w:val="num" w:pos="1701"/>
        </w:tabs>
        <w:spacing w:line="276" w:lineRule="auto"/>
        <w:ind w:left="1701"/>
        <w:rPr>
          <w:rFonts w:ascii="Franklin Gothic Book" w:hAnsi="Franklin Gothic Book"/>
          <w:szCs w:val="22"/>
          <w:lang w:val="pl-PL"/>
        </w:rPr>
      </w:pPr>
      <w:r w:rsidRPr="007D3F68">
        <w:rPr>
          <w:rStyle w:val="FontStyle46"/>
          <w:rFonts w:ascii="Franklin Gothic Book" w:hAnsi="Franklin Gothic Book"/>
          <w:lang w:val="pl-PL"/>
        </w:rPr>
        <w:t>aktualnych szkoleniach bhp i badaniach lekarskich</w:t>
      </w:r>
    </w:p>
    <w:p w14:paraId="5F93E98A" w14:textId="77777777" w:rsidR="00D051A9" w:rsidRPr="007D3F68" w:rsidRDefault="00D051A9" w:rsidP="000D24C0">
      <w:pPr>
        <w:pStyle w:val="Nagwek3"/>
        <w:tabs>
          <w:tab w:val="num" w:pos="1701"/>
        </w:tabs>
        <w:spacing w:line="276" w:lineRule="auto"/>
        <w:ind w:left="1701"/>
        <w:rPr>
          <w:rFonts w:ascii="Franklin Gothic Book" w:hAnsi="Franklin Gothic Book"/>
          <w:bCs/>
          <w:szCs w:val="22"/>
          <w:lang w:val="pl-PL"/>
        </w:rPr>
      </w:pPr>
      <w:r w:rsidRPr="007D3F68">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7D3F68" w:rsidRDefault="005468DE" w:rsidP="000D24C0">
      <w:pPr>
        <w:pStyle w:val="Nagwek3"/>
        <w:tabs>
          <w:tab w:val="num" w:pos="1701"/>
        </w:tabs>
        <w:spacing w:line="276" w:lineRule="auto"/>
        <w:ind w:left="1701"/>
        <w:rPr>
          <w:rStyle w:val="FontStyle46"/>
          <w:rFonts w:ascii="Franklin Gothic Book" w:hAnsi="Franklin Gothic Book"/>
          <w:lang w:val="pl-PL"/>
        </w:rPr>
      </w:pPr>
      <w:r w:rsidRPr="007D3F6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7D3F68" w:rsidRDefault="00D051A9" w:rsidP="000D24C0">
      <w:pPr>
        <w:pStyle w:val="Nagwek3"/>
        <w:tabs>
          <w:tab w:val="num" w:pos="1701"/>
        </w:tabs>
        <w:spacing w:line="276" w:lineRule="auto"/>
        <w:ind w:left="1701"/>
        <w:rPr>
          <w:rStyle w:val="FontStyle46"/>
          <w:rFonts w:ascii="Franklin Gothic Book" w:hAnsi="Franklin Gothic Book"/>
          <w:bCs/>
          <w:lang w:val="pl-PL"/>
        </w:rPr>
      </w:pPr>
      <w:r w:rsidRPr="007D3F68">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6BDB06C4" w:rsidR="00D051A9" w:rsidRPr="007D3F68" w:rsidRDefault="00D051A9" w:rsidP="000D24C0">
      <w:pPr>
        <w:pStyle w:val="Nagwek2"/>
        <w:spacing w:line="276" w:lineRule="auto"/>
        <w:rPr>
          <w:rStyle w:val="FontStyle46"/>
          <w:rFonts w:ascii="Franklin Gothic Book" w:hAnsi="Franklin Gothic Book"/>
          <w:bCs w:val="0"/>
          <w:lang w:val="pl-PL"/>
        </w:rPr>
      </w:pPr>
      <w:r w:rsidRPr="007D3F68">
        <w:rPr>
          <w:rStyle w:val="FontStyle46"/>
          <w:rFonts w:ascii="Franklin Gothic Book" w:hAnsi="Franklin Gothic Book"/>
          <w:lang w:val="pl-PL"/>
        </w:rPr>
        <w:t>Wykonawca będzie aktualizował listę określoną w pkt 1.</w:t>
      </w:r>
      <w:r w:rsidR="00E32410" w:rsidRPr="007D3F68">
        <w:rPr>
          <w:rStyle w:val="FontStyle46"/>
          <w:rFonts w:ascii="Franklin Gothic Book" w:hAnsi="Franklin Gothic Book"/>
          <w:lang w:val="pl-PL"/>
        </w:rPr>
        <w:t>9</w:t>
      </w:r>
      <w:r w:rsidR="00A619CD">
        <w:rPr>
          <w:rStyle w:val="FontStyle46"/>
          <w:rFonts w:ascii="Franklin Gothic Book" w:hAnsi="Franklin Gothic Book"/>
          <w:lang w:val="pl-PL"/>
        </w:rPr>
        <w:t>.</w:t>
      </w:r>
      <w:r w:rsidR="00BD78ED" w:rsidRPr="007D3F68">
        <w:rPr>
          <w:rStyle w:val="FontStyle46"/>
          <w:rFonts w:ascii="Franklin Gothic Book" w:hAnsi="Franklin Gothic Book"/>
          <w:lang w:val="pl-PL"/>
        </w:rPr>
        <w:t xml:space="preserve"> i 1.</w:t>
      </w:r>
      <w:r w:rsidR="00EE5E30" w:rsidRPr="007D3F68">
        <w:rPr>
          <w:rStyle w:val="FontStyle46"/>
          <w:rFonts w:ascii="Franklin Gothic Book" w:hAnsi="Franklin Gothic Book"/>
          <w:lang w:val="pl-PL"/>
        </w:rPr>
        <w:t>1</w:t>
      </w:r>
      <w:r w:rsidR="00E32410" w:rsidRPr="007D3F68">
        <w:rPr>
          <w:rStyle w:val="FontStyle46"/>
          <w:rFonts w:ascii="Franklin Gothic Book" w:hAnsi="Franklin Gothic Book"/>
          <w:lang w:val="pl-PL"/>
        </w:rPr>
        <w:t>0</w:t>
      </w:r>
      <w:r w:rsidR="00A619CD">
        <w:rPr>
          <w:rStyle w:val="FontStyle46"/>
          <w:rFonts w:ascii="Franklin Gothic Book" w:hAnsi="Franklin Gothic Book"/>
          <w:lang w:val="pl-PL"/>
        </w:rPr>
        <w:t>.</w:t>
      </w:r>
      <w:r w:rsidRPr="007D3F68">
        <w:rPr>
          <w:rStyle w:val="FontStyle46"/>
          <w:rFonts w:ascii="Franklin Gothic Book" w:hAnsi="Franklin Gothic Book"/>
          <w:lang w:val="pl-PL"/>
        </w:rPr>
        <w:t xml:space="preserve"> </w:t>
      </w:r>
      <w:r w:rsidRPr="007D3F68">
        <w:rPr>
          <w:rFonts w:ascii="Franklin Gothic Book" w:hAnsi="Franklin Gothic Book" w:cstheme="minorHAnsi"/>
          <w:color w:val="000000"/>
          <w:szCs w:val="22"/>
          <w:lang w:val="pl-PL"/>
        </w:rPr>
        <w:t>w każdym przypadku zmian kadrowych u Wykonawcy</w:t>
      </w:r>
      <w:r w:rsidRPr="007D3F68">
        <w:rPr>
          <w:rStyle w:val="FontStyle46"/>
          <w:rFonts w:ascii="Franklin Gothic Book" w:hAnsi="Franklin Gothic Book"/>
          <w:lang w:val="pl-PL"/>
        </w:rPr>
        <w:t>.</w:t>
      </w:r>
    </w:p>
    <w:p w14:paraId="03F004E4" w14:textId="77777777" w:rsidR="00D051A9" w:rsidRPr="007D3F68" w:rsidRDefault="00D051A9" w:rsidP="000D24C0">
      <w:pPr>
        <w:pStyle w:val="Nagwek2"/>
        <w:spacing w:line="276" w:lineRule="auto"/>
        <w:rPr>
          <w:rFonts w:ascii="Franklin Gothic Book" w:hAnsi="Franklin Gothic Book" w:cs="Calibri"/>
          <w:szCs w:val="22"/>
          <w:lang w:val="pl-PL"/>
        </w:rPr>
      </w:pPr>
      <w:r w:rsidRPr="007D3F6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7D3F68" w:rsidRDefault="00D051A9" w:rsidP="000D24C0">
      <w:pPr>
        <w:pStyle w:val="Nagwek3"/>
        <w:numPr>
          <w:ilvl w:val="2"/>
          <w:numId w:val="8"/>
        </w:numPr>
        <w:tabs>
          <w:tab w:val="num" w:pos="1843"/>
        </w:tabs>
        <w:spacing w:before="0" w:after="0" w:line="276" w:lineRule="auto"/>
        <w:ind w:left="1701"/>
        <w:rPr>
          <w:rFonts w:ascii="Franklin Gothic Book" w:hAnsi="Franklin Gothic Book"/>
          <w:b/>
          <w:szCs w:val="22"/>
          <w:lang w:val="pl-PL"/>
        </w:rPr>
      </w:pPr>
      <w:r w:rsidRPr="007D3F6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7D3F68" w:rsidRDefault="00D051A9" w:rsidP="000D24C0">
      <w:pPr>
        <w:pStyle w:val="Nagwek3"/>
        <w:numPr>
          <w:ilvl w:val="2"/>
          <w:numId w:val="8"/>
        </w:numPr>
        <w:tabs>
          <w:tab w:val="num" w:pos="1843"/>
        </w:tabs>
        <w:spacing w:before="0" w:after="0" w:line="276" w:lineRule="auto"/>
        <w:ind w:left="1701"/>
        <w:rPr>
          <w:rFonts w:ascii="Franklin Gothic Book" w:hAnsi="Franklin Gothic Book"/>
          <w:b/>
          <w:szCs w:val="22"/>
          <w:lang w:val="pl-PL"/>
        </w:rPr>
      </w:pPr>
      <w:r w:rsidRPr="007D3F68">
        <w:rPr>
          <w:rFonts w:ascii="Franklin Gothic Book" w:hAnsi="Franklin Gothic Book"/>
          <w:szCs w:val="22"/>
          <w:lang w:val="pl-PL"/>
        </w:rPr>
        <w:t>przeprowadzania kontroli na miejscu wykonywania świadczenia Usługi.</w:t>
      </w:r>
    </w:p>
    <w:p w14:paraId="0E8A8914" w14:textId="77777777" w:rsidR="00D051A9" w:rsidRPr="007D3F68" w:rsidRDefault="00D051A9" w:rsidP="000D24C0">
      <w:pPr>
        <w:pStyle w:val="Nagwek2"/>
        <w:spacing w:line="276" w:lineRule="auto"/>
        <w:rPr>
          <w:rFonts w:ascii="Franklin Gothic Book" w:hAnsi="Franklin Gothic Book" w:cs="Arial"/>
          <w:szCs w:val="22"/>
          <w:lang w:val="pl-PL"/>
        </w:rPr>
      </w:pPr>
      <w:r w:rsidRPr="007D3F6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4C9F8071"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7D3F68">
        <w:rPr>
          <w:rFonts w:ascii="Franklin Gothic Book" w:hAnsi="Franklin Gothic Book"/>
          <w:szCs w:val="22"/>
          <w:lang w:val="pl-PL"/>
        </w:rPr>
        <w:t>ustawy z dnia 10 maja 2018 r. o ochronie danych osobowych (Dz.U. z 2018</w:t>
      </w:r>
      <w:r w:rsidR="00A619CD">
        <w:rPr>
          <w:rFonts w:ascii="Franklin Gothic Book" w:hAnsi="Franklin Gothic Book"/>
          <w:szCs w:val="22"/>
          <w:lang w:val="pl-PL"/>
        </w:rPr>
        <w:t xml:space="preserve"> </w:t>
      </w:r>
      <w:r w:rsidR="00BC102B" w:rsidRPr="007D3F68">
        <w:rPr>
          <w:rFonts w:ascii="Franklin Gothic Book" w:hAnsi="Franklin Gothic Book"/>
          <w:szCs w:val="22"/>
          <w:lang w:val="pl-PL"/>
        </w:rPr>
        <w:t xml:space="preserve">r. poz. 1000) </w:t>
      </w:r>
      <w:r w:rsidRPr="007D3F68">
        <w:rPr>
          <w:rFonts w:ascii="Franklin Gothic Book" w:hAnsi="Franklin Gothic Book"/>
          <w:szCs w:val="22"/>
          <w:lang w:val="pl-PL"/>
        </w:rPr>
        <w:t>(tj. w szczególności bez adresów, nr PESEL pracowników). Imię i nazwisko pracownika nie podlega anonimizacji. Informacje takie, jak data zawarcia umowy, rodzaj umowy o pracę i wymiar etatu powinny być możliwe do zidentyfikowania;</w:t>
      </w:r>
    </w:p>
    <w:p w14:paraId="640DD4C4" w14:textId="77777777"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01A84178" w14:textId="68239742"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7D3F68">
        <w:rPr>
          <w:rFonts w:ascii="Franklin Gothic Book" w:hAnsi="Franklin Gothic Book"/>
          <w:szCs w:val="22"/>
          <w:lang w:val="pl-PL"/>
        </w:rPr>
        <w:t>ustawy z dnia 10 maja 2018 r. o ochronie danych osobowych (Dz.U. z 2018</w:t>
      </w:r>
      <w:r w:rsidR="003F0F23" w:rsidRPr="007D3F68">
        <w:rPr>
          <w:rFonts w:ascii="Franklin Gothic Book" w:hAnsi="Franklin Gothic Book"/>
          <w:szCs w:val="22"/>
          <w:lang w:val="pl-PL"/>
        </w:rPr>
        <w:t xml:space="preserve"> </w:t>
      </w:r>
      <w:r w:rsidR="00BC102B" w:rsidRPr="007D3F68">
        <w:rPr>
          <w:rFonts w:ascii="Franklin Gothic Book" w:hAnsi="Franklin Gothic Book"/>
          <w:szCs w:val="22"/>
          <w:lang w:val="pl-PL"/>
        </w:rPr>
        <w:t>r. poz. 1000)</w:t>
      </w:r>
      <w:r w:rsidRPr="007D3F68">
        <w:rPr>
          <w:rFonts w:ascii="Franklin Gothic Book" w:hAnsi="Franklin Gothic Book"/>
          <w:szCs w:val="22"/>
          <w:lang w:val="pl-PL"/>
        </w:rPr>
        <w:t>. Imię i nazwisko pracownika nie podlega anonimizacji.</w:t>
      </w:r>
    </w:p>
    <w:p w14:paraId="2EE4390A" w14:textId="77777777" w:rsidR="00D051A9" w:rsidRPr="007D3F68" w:rsidRDefault="00D051A9" w:rsidP="000D24C0">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szCs w:val="22"/>
          <w:u w:val="single"/>
        </w:rPr>
        <w:t xml:space="preserve">SZCZEGÓŁOWY ZAKRES usługi </w:t>
      </w:r>
    </w:p>
    <w:p w14:paraId="67949ADC" w14:textId="1E0F56FB" w:rsidR="00E32410" w:rsidRPr="007D3F68" w:rsidRDefault="00E32410" w:rsidP="000D24C0">
      <w:pPr>
        <w:pStyle w:val="Nagwek2"/>
        <w:numPr>
          <w:ilvl w:val="0"/>
          <w:numId w:val="0"/>
        </w:numPr>
        <w:spacing w:line="276" w:lineRule="auto"/>
        <w:ind w:left="709"/>
        <w:rPr>
          <w:rFonts w:ascii="Franklin Gothic Book" w:hAnsi="Franklin Gothic Book"/>
          <w:szCs w:val="22"/>
          <w:lang w:val="pl-PL"/>
        </w:rPr>
      </w:pPr>
      <w:r w:rsidRPr="007D3F68">
        <w:rPr>
          <w:rFonts w:ascii="Franklin Gothic Book" w:hAnsi="Franklin Gothic Book" w:cstheme="minorHAnsi"/>
          <w:bCs w:val="0"/>
          <w:iCs w:val="0"/>
          <w:color w:val="000000"/>
          <w:szCs w:val="22"/>
          <w:lang w:val="pl-PL"/>
        </w:rPr>
        <w:t xml:space="preserve">Szczegółowy zakres prac określony jest </w:t>
      </w:r>
      <w:r w:rsidR="00B6065C">
        <w:rPr>
          <w:rFonts w:ascii="Franklin Gothic Book" w:hAnsi="Franklin Gothic Book" w:cs="Arial"/>
          <w:bCs w:val="0"/>
          <w:iCs w:val="0"/>
          <w:szCs w:val="22"/>
          <w:lang w:val="pl-PL"/>
        </w:rPr>
        <w:t>Części II</w:t>
      </w:r>
      <w:r w:rsidR="00A619CD">
        <w:rPr>
          <w:rFonts w:ascii="Franklin Gothic Book" w:hAnsi="Franklin Gothic Book" w:cs="Arial"/>
          <w:bCs w:val="0"/>
          <w:iCs w:val="0"/>
          <w:szCs w:val="22"/>
          <w:lang w:val="pl-PL"/>
        </w:rPr>
        <w:t xml:space="preserve"> </w:t>
      </w:r>
      <w:r w:rsidR="00B6065C">
        <w:rPr>
          <w:rFonts w:ascii="Franklin Gothic Book" w:hAnsi="Franklin Gothic Book" w:cs="Arial"/>
          <w:bCs w:val="0"/>
          <w:iCs w:val="0"/>
          <w:szCs w:val="22"/>
          <w:lang w:val="pl-PL"/>
        </w:rPr>
        <w:t>D SIWZ dla Pakietu D</w:t>
      </w:r>
      <w:r w:rsidRPr="007D3F68">
        <w:rPr>
          <w:rFonts w:ascii="Franklin Gothic Book" w:hAnsi="Franklin Gothic Book" w:cs="Arial"/>
          <w:bCs w:val="0"/>
          <w:iCs w:val="0"/>
          <w:szCs w:val="22"/>
          <w:lang w:val="pl-PL"/>
        </w:rPr>
        <w:t xml:space="preserve"> oraz Załączniku nr 1 do </w:t>
      </w:r>
      <w:r w:rsidR="00BC102B" w:rsidRPr="007D3F68">
        <w:rPr>
          <w:rFonts w:ascii="Franklin Gothic Book" w:hAnsi="Franklin Gothic Book" w:cs="Arial"/>
          <w:bCs w:val="0"/>
          <w:iCs w:val="0"/>
          <w:szCs w:val="22"/>
          <w:lang w:val="pl-PL"/>
        </w:rPr>
        <w:t>Części II SIWZ</w:t>
      </w:r>
      <w:r w:rsidRPr="007D3F68">
        <w:rPr>
          <w:rFonts w:ascii="Franklin Gothic Book" w:hAnsi="Franklin Gothic Book" w:cs="Arial"/>
          <w:bCs w:val="0"/>
          <w:iCs w:val="0"/>
          <w:szCs w:val="22"/>
          <w:lang w:val="pl-PL"/>
        </w:rPr>
        <w:t>.</w:t>
      </w:r>
    </w:p>
    <w:p w14:paraId="64CE8C47" w14:textId="77777777" w:rsidR="00D051A9" w:rsidRPr="00B6065C" w:rsidRDefault="00D051A9" w:rsidP="000D24C0">
      <w:pPr>
        <w:pStyle w:val="Nagwek1"/>
        <w:spacing w:line="276" w:lineRule="auto"/>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7D3F68">
        <w:rPr>
          <w:rFonts w:ascii="Franklin Gothic Book" w:hAnsi="Franklin Gothic Book" w:cstheme="minorHAnsi"/>
          <w:szCs w:val="22"/>
          <w:u w:val="single"/>
        </w:rPr>
        <w:t xml:space="preserve">Okres obowiązywania </w:t>
      </w:r>
      <w:r w:rsidRPr="00B6065C">
        <w:rPr>
          <w:rFonts w:ascii="Franklin Gothic Book" w:hAnsi="Franklin Gothic Book" w:cstheme="minorHAnsi"/>
          <w:szCs w:val="22"/>
          <w:u w:val="single"/>
        </w:rPr>
        <w:t>UMOWY</w:t>
      </w:r>
    </w:p>
    <w:p w14:paraId="7EEE2910" w14:textId="77777777" w:rsidR="00FF3E4E" w:rsidRPr="0074685D" w:rsidRDefault="00FF3E4E" w:rsidP="00FF3E4E">
      <w:pPr>
        <w:pStyle w:val="Nagwek2"/>
        <w:rPr>
          <w:rFonts w:ascii="Franklin Gothic Book" w:hAnsi="Franklin Gothic Book"/>
          <w:szCs w:val="22"/>
          <w:lang w:val="pl-PL"/>
        </w:rPr>
      </w:pPr>
      <w:r w:rsidRPr="0074685D">
        <w:rPr>
          <w:rFonts w:ascii="Franklin Gothic Book" w:hAnsi="Franklin Gothic Book"/>
          <w:szCs w:val="22"/>
          <w:lang w:val="pl-PL"/>
        </w:rPr>
        <w:t>Umowa obowiązuje od dnia ………….2019 roku do dnia 31.12.2020 roku.</w:t>
      </w:r>
    </w:p>
    <w:p w14:paraId="11AA373D" w14:textId="77777777" w:rsidR="00FF3E4E" w:rsidRPr="0074685D" w:rsidRDefault="00FF3E4E" w:rsidP="00FF3E4E">
      <w:pPr>
        <w:pStyle w:val="Nagwek2"/>
        <w:rPr>
          <w:rFonts w:ascii="Franklin Gothic Book" w:hAnsi="Franklin Gothic Book"/>
          <w:szCs w:val="22"/>
          <w:lang w:val="pl-PL"/>
        </w:rPr>
      </w:pPr>
      <w:r w:rsidRPr="0074685D">
        <w:rPr>
          <w:rFonts w:ascii="Franklin Gothic Book" w:hAnsi="Franklin Gothic Book"/>
          <w:szCs w:val="22"/>
          <w:lang w:val="pl-PL"/>
        </w:rPr>
        <w:t>Wykonawca jest zobowiązany realizować Usługi zgodnie z Załącznikiem Nr 7 do Części II SIWZ pn. Harmonogram Kluczowych Terminów Realizacji Zadań w następujących okresach:</w:t>
      </w:r>
    </w:p>
    <w:tbl>
      <w:tblPr>
        <w:tblStyle w:val="Tabela-Siatka"/>
        <w:tblW w:w="0" w:type="auto"/>
        <w:tblInd w:w="360" w:type="dxa"/>
        <w:tblLook w:val="04A0" w:firstRow="1" w:lastRow="0" w:firstColumn="1" w:lastColumn="0" w:noHBand="0" w:noVBand="1"/>
      </w:tblPr>
      <w:tblGrid>
        <w:gridCol w:w="1268"/>
        <w:gridCol w:w="2670"/>
        <w:gridCol w:w="1690"/>
        <w:gridCol w:w="1817"/>
        <w:gridCol w:w="1822"/>
      </w:tblGrid>
      <w:tr w:rsidR="00DD4124" w:rsidRPr="00C25CB4" w14:paraId="66AA07AC" w14:textId="77777777" w:rsidTr="00DD4124">
        <w:tc>
          <w:tcPr>
            <w:tcW w:w="1268" w:type="dxa"/>
          </w:tcPr>
          <w:p w14:paraId="69A6799E"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Lp.</w:t>
            </w:r>
          </w:p>
        </w:tc>
        <w:tc>
          <w:tcPr>
            <w:tcW w:w="2670" w:type="dxa"/>
          </w:tcPr>
          <w:p w14:paraId="32949304"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Nazwa zadania</w:t>
            </w:r>
          </w:p>
        </w:tc>
        <w:tc>
          <w:tcPr>
            <w:tcW w:w="1690" w:type="dxa"/>
          </w:tcPr>
          <w:p w14:paraId="08D8DA85"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Czas trwania</w:t>
            </w:r>
          </w:p>
        </w:tc>
        <w:tc>
          <w:tcPr>
            <w:tcW w:w="1817" w:type="dxa"/>
          </w:tcPr>
          <w:p w14:paraId="0243E089"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 xml:space="preserve">Rozpoczęcie </w:t>
            </w:r>
          </w:p>
        </w:tc>
        <w:tc>
          <w:tcPr>
            <w:tcW w:w="1822" w:type="dxa"/>
          </w:tcPr>
          <w:p w14:paraId="01098E70"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Zakończenie</w:t>
            </w:r>
          </w:p>
        </w:tc>
      </w:tr>
      <w:tr w:rsidR="00DD4124" w:rsidRPr="00C25CB4" w14:paraId="7066D0FA" w14:textId="77777777" w:rsidTr="00DD4124">
        <w:tc>
          <w:tcPr>
            <w:tcW w:w="1268" w:type="dxa"/>
          </w:tcPr>
          <w:p w14:paraId="23F55009"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w:t>
            </w:r>
          </w:p>
        </w:tc>
        <w:tc>
          <w:tcPr>
            <w:tcW w:w="2670" w:type="dxa"/>
          </w:tcPr>
          <w:p w14:paraId="150C27FD"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2</w:t>
            </w:r>
          </w:p>
        </w:tc>
        <w:tc>
          <w:tcPr>
            <w:tcW w:w="1690" w:type="dxa"/>
          </w:tcPr>
          <w:p w14:paraId="0E66C9AA"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18532D71"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15.02.2020</w:t>
            </w:r>
          </w:p>
        </w:tc>
        <w:tc>
          <w:tcPr>
            <w:tcW w:w="1822" w:type="dxa"/>
          </w:tcPr>
          <w:p w14:paraId="4A0301BF"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23.06.2020</w:t>
            </w:r>
          </w:p>
        </w:tc>
      </w:tr>
      <w:tr w:rsidR="00DD4124" w:rsidRPr="00C25CB4" w14:paraId="1062891A" w14:textId="77777777" w:rsidTr="00DD4124">
        <w:tc>
          <w:tcPr>
            <w:tcW w:w="1268" w:type="dxa"/>
          </w:tcPr>
          <w:p w14:paraId="336C09CC"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w:t>
            </w:r>
          </w:p>
        </w:tc>
        <w:tc>
          <w:tcPr>
            <w:tcW w:w="2670" w:type="dxa"/>
          </w:tcPr>
          <w:p w14:paraId="52C09E11"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3</w:t>
            </w:r>
          </w:p>
        </w:tc>
        <w:tc>
          <w:tcPr>
            <w:tcW w:w="1690" w:type="dxa"/>
          </w:tcPr>
          <w:p w14:paraId="427CCC8A"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48BFA638"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22.02.2020</w:t>
            </w:r>
          </w:p>
        </w:tc>
        <w:tc>
          <w:tcPr>
            <w:tcW w:w="1822" w:type="dxa"/>
          </w:tcPr>
          <w:p w14:paraId="7B58953F"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30.06.2020</w:t>
            </w:r>
          </w:p>
        </w:tc>
      </w:tr>
      <w:tr w:rsidR="00DD4124" w:rsidRPr="00C25CB4" w14:paraId="2CC52CDD" w14:textId="77777777" w:rsidTr="00DD4124">
        <w:tc>
          <w:tcPr>
            <w:tcW w:w="1268" w:type="dxa"/>
          </w:tcPr>
          <w:p w14:paraId="2F325D9F"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3</w:t>
            </w:r>
          </w:p>
        </w:tc>
        <w:tc>
          <w:tcPr>
            <w:tcW w:w="2670" w:type="dxa"/>
          </w:tcPr>
          <w:p w14:paraId="3A3E78ED"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4</w:t>
            </w:r>
          </w:p>
        </w:tc>
        <w:tc>
          <w:tcPr>
            <w:tcW w:w="1690" w:type="dxa"/>
          </w:tcPr>
          <w:p w14:paraId="09B1DF9D"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07DC3067"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08.08.2020</w:t>
            </w:r>
          </w:p>
        </w:tc>
        <w:tc>
          <w:tcPr>
            <w:tcW w:w="1822" w:type="dxa"/>
          </w:tcPr>
          <w:p w14:paraId="253992E5"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15.12.2020</w:t>
            </w:r>
          </w:p>
        </w:tc>
      </w:tr>
      <w:tr w:rsidR="00DD4124" w:rsidRPr="00C25CB4" w14:paraId="4B83A4EF" w14:textId="77777777" w:rsidTr="00DD4124">
        <w:tc>
          <w:tcPr>
            <w:tcW w:w="1268" w:type="dxa"/>
          </w:tcPr>
          <w:p w14:paraId="2356F3AD"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4</w:t>
            </w:r>
          </w:p>
        </w:tc>
        <w:tc>
          <w:tcPr>
            <w:tcW w:w="2670" w:type="dxa"/>
          </w:tcPr>
          <w:p w14:paraId="59CF0212"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5</w:t>
            </w:r>
          </w:p>
        </w:tc>
        <w:tc>
          <w:tcPr>
            <w:tcW w:w="1690" w:type="dxa"/>
          </w:tcPr>
          <w:p w14:paraId="758F5EA7"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164 dni</w:t>
            </w:r>
          </w:p>
        </w:tc>
        <w:tc>
          <w:tcPr>
            <w:tcW w:w="1817" w:type="dxa"/>
          </w:tcPr>
          <w:p w14:paraId="182F1F03"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18.07.2019</w:t>
            </w:r>
          </w:p>
        </w:tc>
        <w:tc>
          <w:tcPr>
            <w:tcW w:w="1822" w:type="dxa"/>
          </w:tcPr>
          <w:p w14:paraId="62C570C2"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28.12.2019</w:t>
            </w:r>
          </w:p>
        </w:tc>
      </w:tr>
      <w:tr w:rsidR="00DD4124" w:rsidRPr="00C25CB4" w14:paraId="07166DFF" w14:textId="77777777" w:rsidTr="00DD4124">
        <w:tc>
          <w:tcPr>
            <w:tcW w:w="1268" w:type="dxa"/>
          </w:tcPr>
          <w:p w14:paraId="145B323A"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5</w:t>
            </w:r>
          </w:p>
        </w:tc>
        <w:tc>
          <w:tcPr>
            <w:tcW w:w="2670" w:type="dxa"/>
          </w:tcPr>
          <w:p w14:paraId="09A2A6E7"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5</w:t>
            </w:r>
          </w:p>
        </w:tc>
        <w:tc>
          <w:tcPr>
            <w:tcW w:w="1690" w:type="dxa"/>
          </w:tcPr>
          <w:p w14:paraId="3FE99880"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7F8C4342"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22.08.2020</w:t>
            </w:r>
          </w:p>
        </w:tc>
        <w:tc>
          <w:tcPr>
            <w:tcW w:w="1822" w:type="dxa"/>
          </w:tcPr>
          <w:p w14:paraId="42FD363C"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29.12.2020</w:t>
            </w:r>
          </w:p>
        </w:tc>
      </w:tr>
      <w:tr w:rsidR="00DD4124" w:rsidRPr="00C25CB4" w14:paraId="40BACBBC" w14:textId="77777777" w:rsidTr="00DD4124">
        <w:tc>
          <w:tcPr>
            <w:tcW w:w="1268" w:type="dxa"/>
          </w:tcPr>
          <w:p w14:paraId="02868D15"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6</w:t>
            </w:r>
          </w:p>
        </w:tc>
        <w:tc>
          <w:tcPr>
            <w:tcW w:w="2670" w:type="dxa"/>
          </w:tcPr>
          <w:p w14:paraId="7EDF1001"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7</w:t>
            </w:r>
          </w:p>
        </w:tc>
        <w:tc>
          <w:tcPr>
            <w:tcW w:w="1690" w:type="dxa"/>
          </w:tcPr>
          <w:p w14:paraId="4E75EB1A"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1CC93537"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02.08.2020</w:t>
            </w:r>
          </w:p>
        </w:tc>
        <w:tc>
          <w:tcPr>
            <w:tcW w:w="1822" w:type="dxa"/>
          </w:tcPr>
          <w:p w14:paraId="6E0B409D"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16.06.2020</w:t>
            </w:r>
          </w:p>
        </w:tc>
      </w:tr>
      <w:tr w:rsidR="00DD4124" w:rsidRPr="00C25CB4" w14:paraId="7FE65973" w14:textId="77777777" w:rsidTr="00DD4124">
        <w:tc>
          <w:tcPr>
            <w:tcW w:w="1268" w:type="dxa"/>
          </w:tcPr>
          <w:p w14:paraId="5926B925"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7</w:t>
            </w:r>
          </w:p>
        </w:tc>
        <w:tc>
          <w:tcPr>
            <w:tcW w:w="2670" w:type="dxa"/>
          </w:tcPr>
          <w:p w14:paraId="3D99B614"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9</w:t>
            </w:r>
          </w:p>
        </w:tc>
        <w:tc>
          <w:tcPr>
            <w:tcW w:w="1690" w:type="dxa"/>
          </w:tcPr>
          <w:p w14:paraId="4CEAFDD9"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40 dni</w:t>
            </w:r>
          </w:p>
        </w:tc>
        <w:tc>
          <w:tcPr>
            <w:tcW w:w="1817" w:type="dxa"/>
          </w:tcPr>
          <w:p w14:paraId="6E194CD7"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27.06.2020</w:t>
            </w:r>
          </w:p>
        </w:tc>
        <w:tc>
          <w:tcPr>
            <w:tcW w:w="1822" w:type="dxa"/>
          </w:tcPr>
          <w:p w14:paraId="5BA5BA3B" w14:textId="77777777" w:rsidR="00DD4124" w:rsidRPr="00E6777F" w:rsidRDefault="00DD4124"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05.08.2020</w:t>
            </w:r>
          </w:p>
        </w:tc>
      </w:tr>
    </w:tbl>
    <w:p w14:paraId="194625C0" w14:textId="77777777" w:rsidR="00FF3E4E" w:rsidRPr="0074685D" w:rsidRDefault="00FF3E4E" w:rsidP="00FF3E4E">
      <w:pPr>
        <w:pStyle w:val="Tekstpodstawowy"/>
        <w:rPr>
          <w:rFonts w:ascii="Franklin Gothic Book" w:hAnsi="Franklin Gothic Book"/>
          <w:sz w:val="22"/>
          <w:szCs w:val="22"/>
        </w:rPr>
      </w:pPr>
    </w:p>
    <w:p w14:paraId="3322E522" w14:textId="77777777" w:rsidR="00FF3E4E" w:rsidRPr="0074685D" w:rsidRDefault="00FF3E4E" w:rsidP="00FF3E4E">
      <w:pPr>
        <w:pStyle w:val="Tekstpodstawowy"/>
        <w:rPr>
          <w:rFonts w:ascii="Franklin Gothic Book" w:hAnsi="Franklin Gothic Book"/>
          <w:sz w:val="22"/>
          <w:szCs w:val="22"/>
        </w:rPr>
      </w:pPr>
    </w:p>
    <w:p w14:paraId="5CBD0D89" w14:textId="598AB8F3" w:rsidR="00FF3E4E" w:rsidRPr="00D577F4" w:rsidRDefault="00FF3E4E" w:rsidP="00FF3E4E">
      <w:pPr>
        <w:pStyle w:val="Nagwek2"/>
        <w:rPr>
          <w:rFonts w:ascii="Franklin Gothic Book" w:hAnsi="Franklin Gothic Book"/>
          <w:szCs w:val="22"/>
          <w:lang w:val="pl-PL"/>
        </w:rPr>
      </w:pPr>
      <w:r w:rsidRPr="00D577F4">
        <w:rPr>
          <w:rFonts w:ascii="Franklin Gothic Book" w:hAnsi="Franklin Gothic Book"/>
          <w:szCs w:val="22"/>
          <w:lang w:val="pl-PL"/>
        </w:rPr>
        <w:lastRenderedPageBreak/>
        <w:t>Terminy określone w pkt 3.2 mogą ulec zmianie w przypadku powstania po stronie Zamawiającego sytuacji, których nie był w stanie przewidzieć w dniu zawarcia Umowy. Zmiana terminów będzie uzgodniona z Wykonawcą, zgodnie z pkt 4 Części II SIWZ dla Pakietu D.</w:t>
      </w:r>
    </w:p>
    <w:p w14:paraId="0A3475DA" w14:textId="77777777" w:rsidR="00D051A9" w:rsidRPr="00B6065C" w:rsidRDefault="00D051A9" w:rsidP="000D24C0">
      <w:pPr>
        <w:pStyle w:val="Nagwek1"/>
        <w:spacing w:line="276" w:lineRule="auto"/>
        <w:rPr>
          <w:rFonts w:ascii="Franklin Gothic Book" w:hAnsi="Franklin Gothic Book" w:cstheme="minorHAnsi"/>
          <w:szCs w:val="22"/>
          <w:u w:val="single"/>
          <w:lang w:val="pl-PL"/>
        </w:rPr>
      </w:pPr>
      <w:r w:rsidRPr="00B6065C">
        <w:rPr>
          <w:rFonts w:ascii="Franklin Gothic Book" w:hAnsi="Franklin Gothic Book" w:cstheme="minorHAnsi"/>
          <w:szCs w:val="22"/>
          <w:u w:val="single"/>
          <w:lang w:val="pl-PL"/>
        </w:rPr>
        <w:t>MIEJSCE ŚWIADCZENIA USŁUG</w:t>
      </w:r>
    </w:p>
    <w:p w14:paraId="1999DEA0" w14:textId="77777777" w:rsidR="00D051A9" w:rsidRPr="00B6065C" w:rsidRDefault="00D051A9" w:rsidP="000D24C0">
      <w:pPr>
        <w:pStyle w:val="Nagwek2"/>
        <w:numPr>
          <w:ilvl w:val="0"/>
          <w:numId w:val="0"/>
        </w:numPr>
        <w:spacing w:line="276" w:lineRule="auto"/>
        <w:ind w:left="709"/>
        <w:rPr>
          <w:rStyle w:val="Nagwek3Znak"/>
          <w:rFonts w:ascii="Franklin Gothic Book" w:eastAsia="Calibri" w:hAnsi="Franklin Gothic Book" w:cstheme="minorHAnsi"/>
          <w:b/>
          <w:iCs/>
          <w:caps/>
          <w:szCs w:val="22"/>
          <w:lang w:val="pl-PL"/>
        </w:rPr>
      </w:pPr>
      <w:r w:rsidRPr="00B6065C">
        <w:rPr>
          <w:rFonts w:ascii="Franklin Gothic Book" w:hAnsi="Franklin Gothic Book" w:cstheme="minorHAnsi"/>
          <w:szCs w:val="22"/>
          <w:lang w:val="pl-PL"/>
        </w:rPr>
        <w:t xml:space="preserve">Strony uzgadniają, że miejscem świadczenia Usług będzie teren Elektrowni w Zawada 26, </w:t>
      </w:r>
      <w:r w:rsidR="00926A7A" w:rsidRPr="00B6065C">
        <w:rPr>
          <w:rFonts w:ascii="Franklin Gothic Book" w:hAnsi="Franklin Gothic Book" w:cstheme="minorHAnsi"/>
          <w:szCs w:val="22"/>
          <w:lang w:val="pl-PL"/>
        </w:rPr>
        <w:br/>
      </w:r>
      <w:r w:rsidRPr="00B6065C">
        <w:rPr>
          <w:rFonts w:ascii="Franklin Gothic Book" w:hAnsi="Franklin Gothic Book" w:cstheme="minorHAnsi"/>
          <w:szCs w:val="22"/>
          <w:lang w:val="pl-PL"/>
        </w:rPr>
        <w:t>28-230 Połaniec.</w:t>
      </w:r>
    </w:p>
    <w:p w14:paraId="3EFE5CF8" w14:textId="77777777" w:rsidR="00D051A9" w:rsidRPr="00B6065C" w:rsidRDefault="00D051A9" w:rsidP="000D24C0">
      <w:pPr>
        <w:pStyle w:val="Nagwek1"/>
        <w:spacing w:line="276" w:lineRule="auto"/>
        <w:rPr>
          <w:rFonts w:ascii="Franklin Gothic Book" w:hAnsi="Franklin Gothic Book" w:cstheme="minorHAnsi"/>
          <w:szCs w:val="22"/>
          <w:u w:val="single"/>
          <w:lang w:val="pl-PL"/>
        </w:rPr>
      </w:pPr>
      <w:r w:rsidRPr="00B6065C">
        <w:rPr>
          <w:rFonts w:ascii="Franklin Gothic Book" w:hAnsi="Franklin Gothic Book" w:cstheme="minorHAnsi"/>
          <w:szCs w:val="22"/>
          <w:u w:val="single"/>
          <w:lang w:val="pl-PL"/>
        </w:rPr>
        <w:t xml:space="preserve">WYNAGRODZENIE  </w:t>
      </w:r>
    </w:p>
    <w:p w14:paraId="0AED97EE" w14:textId="1849EECB" w:rsidR="00FA1EB0" w:rsidRPr="00B6065C" w:rsidRDefault="00FA1EB0" w:rsidP="000D24C0">
      <w:pPr>
        <w:pStyle w:val="Nagwek2"/>
        <w:spacing w:line="276" w:lineRule="auto"/>
        <w:rPr>
          <w:rFonts w:ascii="Franklin Gothic Book" w:hAnsi="Franklin Gothic Book"/>
          <w:szCs w:val="22"/>
          <w:lang w:val="pl-PL"/>
        </w:rPr>
      </w:pPr>
      <w:r w:rsidRPr="00B6065C">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B6065C">
        <w:rPr>
          <w:rFonts w:ascii="Franklin Gothic Book" w:hAnsi="Franklin Gothic Book"/>
          <w:szCs w:val="22"/>
          <w:lang w:val="pl-PL"/>
        </w:rPr>
        <w:t xml:space="preserve">ałącznikiem nr </w:t>
      </w:r>
      <w:r w:rsidR="00B2594A" w:rsidRPr="00B6065C">
        <w:rPr>
          <w:rFonts w:ascii="Franklin Gothic Book" w:hAnsi="Franklin Gothic Book"/>
          <w:szCs w:val="22"/>
          <w:lang w:val="pl-PL"/>
        </w:rPr>
        <w:t>5</w:t>
      </w:r>
      <w:r w:rsidRPr="00B6065C">
        <w:rPr>
          <w:rFonts w:ascii="Franklin Gothic Book" w:hAnsi="Franklin Gothic Book"/>
          <w:szCs w:val="22"/>
          <w:lang w:val="pl-PL"/>
        </w:rPr>
        <w:t xml:space="preserve"> do Umowy:</w:t>
      </w:r>
    </w:p>
    <w:p w14:paraId="57EA4DB1" w14:textId="0D62AE2D" w:rsidR="00FA1EB0" w:rsidRPr="007D3F68" w:rsidRDefault="00FA1EB0" w:rsidP="000D24C0">
      <w:pPr>
        <w:pStyle w:val="Nagwek3"/>
        <w:spacing w:line="276" w:lineRule="auto"/>
        <w:ind w:left="1701"/>
        <w:rPr>
          <w:rFonts w:ascii="Franklin Gothic Book" w:hAnsi="Franklin Gothic Book"/>
          <w:szCs w:val="22"/>
          <w:lang w:val="pl-PL"/>
        </w:rPr>
      </w:pPr>
      <w:r w:rsidRPr="00B6065C">
        <w:rPr>
          <w:rFonts w:ascii="Franklin Gothic Book" w:hAnsi="Franklin Gothic Book"/>
          <w:szCs w:val="22"/>
          <w:lang w:val="pl-PL"/>
        </w:rPr>
        <w:t xml:space="preserve">wynagrodzenia rozliczanego ryczałtowo za realizację przedmiotu Umowy w </w:t>
      </w:r>
      <w:r w:rsidR="00A63D85" w:rsidRPr="00B6065C">
        <w:rPr>
          <w:rFonts w:ascii="Franklin Gothic Book" w:hAnsi="Franklin Gothic Book"/>
          <w:szCs w:val="22"/>
          <w:lang w:val="pl-PL"/>
        </w:rPr>
        <w:t xml:space="preserve">2019 rok zgodnie z postanowieniami określonymi w pkt 4 Części II SIWZ dla </w:t>
      </w:r>
      <w:r w:rsidR="00755A59" w:rsidRPr="00B6065C">
        <w:rPr>
          <w:rFonts w:ascii="Franklin Gothic Book" w:hAnsi="Franklin Gothic Book"/>
          <w:szCs w:val="22"/>
          <w:lang w:val="pl-PL"/>
        </w:rPr>
        <w:t>Pakietu D</w:t>
      </w:r>
      <w:r w:rsidR="00A63D85" w:rsidRPr="00B6065C">
        <w:rPr>
          <w:rFonts w:ascii="Franklin Gothic Book" w:hAnsi="Franklin Gothic Book"/>
          <w:szCs w:val="22"/>
          <w:lang w:val="pl-PL"/>
        </w:rPr>
        <w:t>, z uwzględnieniem zakresu określonego</w:t>
      </w:r>
      <w:r w:rsidR="00C46EAD" w:rsidRPr="00B6065C">
        <w:rPr>
          <w:rFonts w:ascii="Franklin Gothic Book" w:hAnsi="Franklin Gothic Book"/>
          <w:szCs w:val="22"/>
          <w:lang w:val="pl-PL"/>
        </w:rPr>
        <w:t xml:space="preserve"> w pkt </w:t>
      </w:r>
      <w:r w:rsidR="00A619CD">
        <w:rPr>
          <w:rFonts w:ascii="Franklin Gothic Book" w:hAnsi="Franklin Gothic Book"/>
          <w:szCs w:val="22"/>
          <w:lang w:val="pl-PL"/>
        </w:rPr>
        <w:t>1.</w:t>
      </w:r>
      <w:r w:rsidRPr="00B6065C">
        <w:rPr>
          <w:rFonts w:ascii="Franklin Gothic Book" w:hAnsi="Franklin Gothic Book"/>
          <w:szCs w:val="22"/>
          <w:lang w:val="pl-PL"/>
        </w:rPr>
        <w:t>2</w:t>
      </w:r>
      <w:r w:rsidR="00A619CD">
        <w:rPr>
          <w:rFonts w:ascii="Franklin Gothic Book" w:hAnsi="Franklin Gothic Book"/>
          <w:szCs w:val="22"/>
          <w:lang w:val="pl-PL"/>
        </w:rPr>
        <w:t>.</w:t>
      </w:r>
      <w:r w:rsidR="00A63D85" w:rsidRPr="00B6065C">
        <w:rPr>
          <w:rFonts w:ascii="Franklin Gothic Book" w:hAnsi="Franklin Gothic Book"/>
          <w:szCs w:val="22"/>
          <w:lang w:val="pl-PL"/>
        </w:rPr>
        <w:t xml:space="preserve"> Umowy</w:t>
      </w:r>
      <w:r w:rsidRPr="00B6065C">
        <w:rPr>
          <w:rFonts w:ascii="Franklin Gothic Book" w:hAnsi="Franklin Gothic Book"/>
          <w:szCs w:val="22"/>
          <w:lang w:val="pl-PL"/>
        </w:rPr>
        <w:t>, które nie może przekroczyć</w:t>
      </w:r>
      <w:r w:rsidRPr="007D3F68">
        <w:rPr>
          <w:rFonts w:ascii="Franklin Gothic Book" w:hAnsi="Franklin Gothic Book"/>
          <w:szCs w:val="22"/>
          <w:lang w:val="pl-PL"/>
        </w:rPr>
        <w:t xml:space="preserve"> kwoty ……………..…………………… zł (słownie: …………………………………………….… złotych 00/100) netto ( „</w:t>
      </w:r>
      <w:r w:rsidRPr="007D3F68">
        <w:rPr>
          <w:rFonts w:ascii="Franklin Gothic Book" w:hAnsi="Franklin Gothic Book"/>
          <w:b/>
          <w:szCs w:val="22"/>
          <w:lang w:val="pl-PL"/>
        </w:rPr>
        <w:t>Wynagrodzenie Ryczałtowe</w:t>
      </w:r>
      <w:r w:rsidR="00A63D85" w:rsidRPr="007D3F68">
        <w:rPr>
          <w:rFonts w:ascii="Franklin Gothic Book" w:hAnsi="Franklin Gothic Book"/>
          <w:b/>
          <w:szCs w:val="22"/>
          <w:lang w:val="pl-PL"/>
        </w:rPr>
        <w:t xml:space="preserve"> 2019</w:t>
      </w:r>
      <w:r w:rsidRPr="007D3F68">
        <w:rPr>
          <w:rFonts w:ascii="Franklin Gothic Book" w:hAnsi="Franklin Gothic Book"/>
          <w:szCs w:val="22"/>
          <w:lang w:val="pl-PL"/>
        </w:rPr>
        <w:t xml:space="preserve">”). </w:t>
      </w:r>
    </w:p>
    <w:p w14:paraId="52B35D09" w14:textId="26D7B032" w:rsidR="00FA1EB0" w:rsidRPr="00B6065C" w:rsidRDefault="00FA1EB0" w:rsidP="000D24C0">
      <w:pPr>
        <w:pStyle w:val="Nagwek3"/>
        <w:spacing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wynagrodzenia rozliczanego </w:t>
      </w:r>
      <w:r w:rsidRPr="00B6065C">
        <w:rPr>
          <w:rFonts w:ascii="Franklin Gothic Book" w:hAnsi="Franklin Gothic Book"/>
          <w:szCs w:val="22"/>
          <w:lang w:val="pl-PL"/>
        </w:rPr>
        <w:t xml:space="preserve">powykonawczo </w:t>
      </w:r>
      <w:r w:rsidR="0043065E" w:rsidRPr="00B6065C">
        <w:rPr>
          <w:rFonts w:ascii="Franklin Gothic Book" w:hAnsi="Franklin Gothic Book"/>
          <w:szCs w:val="22"/>
          <w:lang w:val="pl-PL"/>
        </w:rPr>
        <w:t xml:space="preserve">za realizację przedmiotu Umowy w 2019 rok zgodnie z postanowieniami określonymi w pkt 4 Części II SIWZ dla </w:t>
      </w:r>
      <w:r w:rsidR="00755A59" w:rsidRPr="00B6065C">
        <w:rPr>
          <w:rFonts w:ascii="Franklin Gothic Book" w:hAnsi="Franklin Gothic Book"/>
          <w:szCs w:val="22"/>
          <w:lang w:val="pl-PL"/>
        </w:rPr>
        <w:t>Pakietu D</w:t>
      </w:r>
      <w:r w:rsidR="0043065E" w:rsidRPr="00B6065C">
        <w:rPr>
          <w:rFonts w:ascii="Franklin Gothic Book" w:hAnsi="Franklin Gothic Book"/>
          <w:szCs w:val="22"/>
          <w:lang w:val="pl-PL"/>
        </w:rPr>
        <w:t xml:space="preserve">, z uwzględnieniem zakresu określonego </w:t>
      </w:r>
      <w:r w:rsidRPr="00B6065C">
        <w:rPr>
          <w:rFonts w:ascii="Franklin Gothic Book" w:hAnsi="Franklin Gothic Book" w:cs="Times New Roman"/>
          <w:szCs w:val="22"/>
          <w:lang w:val="pl-PL"/>
        </w:rPr>
        <w:t>w pkt 1.3</w:t>
      </w:r>
      <w:r w:rsidR="0043065E" w:rsidRPr="00B6065C">
        <w:rPr>
          <w:rFonts w:ascii="Franklin Gothic Book" w:hAnsi="Franklin Gothic Book" w:cs="Times New Roman"/>
          <w:szCs w:val="22"/>
          <w:lang w:val="pl-PL"/>
        </w:rPr>
        <w:t xml:space="preserve"> Umowy</w:t>
      </w:r>
      <w:r w:rsidRPr="00B6065C">
        <w:rPr>
          <w:rFonts w:ascii="Franklin Gothic Book" w:hAnsi="Franklin Gothic Book" w:cs="Times New Roman"/>
          <w:szCs w:val="22"/>
          <w:lang w:val="pl-PL"/>
        </w:rPr>
        <w:t xml:space="preserve">, </w:t>
      </w:r>
      <w:r w:rsidRPr="00B6065C">
        <w:rPr>
          <w:rFonts w:ascii="Franklin Gothic Book" w:hAnsi="Franklin Gothic Book"/>
          <w:szCs w:val="22"/>
          <w:lang w:val="pl-PL"/>
        </w:rPr>
        <w:t>które nie może przekroczyć kwoty ……………..…………………… zł (słownie: …………………………………………….… złotych 00/100) netto ( „</w:t>
      </w:r>
      <w:r w:rsidRPr="00B6065C">
        <w:rPr>
          <w:rFonts w:ascii="Franklin Gothic Book" w:hAnsi="Franklin Gothic Book"/>
          <w:b/>
          <w:szCs w:val="22"/>
          <w:lang w:val="pl-PL"/>
        </w:rPr>
        <w:t>Wynagrodzenie Powykonawcze</w:t>
      </w:r>
      <w:r w:rsidR="0043065E" w:rsidRPr="00B6065C">
        <w:rPr>
          <w:rFonts w:ascii="Franklin Gothic Book" w:hAnsi="Franklin Gothic Book"/>
          <w:b/>
          <w:szCs w:val="22"/>
          <w:lang w:val="pl-PL"/>
        </w:rPr>
        <w:t xml:space="preserve"> 2019</w:t>
      </w:r>
      <w:r w:rsidRPr="00B6065C">
        <w:rPr>
          <w:rFonts w:ascii="Franklin Gothic Book" w:hAnsi="Franklin Gothic Book"/>
          <w:szCs w:val="22"/>
          <w:lang w:val="pl-PL"/>
        </w:rPr>
        <w:t xml:space="preserve">”). </w:t>
      </w:r>
    </w:p>
    <w:p w14:paraId="1D1F6B49" w14:textId="346ED2D8" w:rsidR="0043065E" w:rsidRPr="00B6065C" w:rsidRDefault="0043065E" w:rsidP="000D24C0">
      <w:pPr>
        <w:pStyle w:val="Nagwek3"/>
        <w:spacing w:line="276" w:lineRule="auto"/>
        <w:ind w:left="1701"/>
        <w:rPr>
          <w:rFonts w:ascii="Franklin Gothic Book" w:hAnsi="Franklin Gothic Book"/>
          <w:szCs w:val="22"/>
          <w:lang w:val="pl-PL"/>
        </w:rPr>
      </w:pPr>
      <w:r w:rsidRPr="00B6065C">
        <w:rPr>
          <w:rFonts w:ascii="Franklin Gothic Book" w:hAnsi="Franklin Gothic Book"/>
          <w:szCs w:val="22"/>
          <w:lang w:val="pl-PL"/>
        </w:rPr>
        <w:t xml:space="preserve">wynagrodzenia rozliczanego ryczałtowo za realizację przedmiotu Umowy w </w:t>
      </w:r>
      <w:r w:rsidR="00E14C43" w:rsidRPr="00B6065C">
        <w:rPr>
          <w:rFonts w:ascii="Franklin Gothic Book" w:hAnsi="Franklin Gothic Book"/>
          <w:szCs w:val="22"/>
          <w:lang w:val="pl-PL"/>
        </w:rPr>
        <w:t>2020</w:t>
      </w:r>
      <w:r w:rsidRPr="00B6065C">
        <w:rPr>
          <w:rFonts w:ascii="Franklin Gothic Book" w:hAnsi="Franklin Gothic Book"/>
          <w:szCs w:val="22"/>
          <w:lang w:val="pl-PL"/>
        </w:rPr>
        <w:t xml:space="preserve"> rok zgodnie z postanowieniami określonymi w pkt 4 Części II SIWZ dla </w:t>
      </w:r>
      <w:r w:rsidR="00755A59" w:rsidRPr="00B6065C">
        <w:rPr>
          <w:rFonts w:ascii="Franklin Gothic Book" w:hAnsi="Franklin Gothic Book"/>
          <w:szCs w:val="22"/>
          <w:lang w:val="pl-PL"/>
        </w:rPr>
        <w:t>Pakietu D</w:t>
      </w:r>
      <w:r w:rsidRPr="00B6065C">
        <w:rPr>
          <w:rFonts w:ascii="Franklin Gothic Book" w:hAnsi="Franklin Gothic Book"/>
          <w:szCs w:val="22"/>
          <w:lang w:val="pl-PL"/>
        </w:rPr>
        <w:t>, z uwzględnieniem zakresu określonego w pkt 1.2</w:t>
      </w:r>
      <w:r w:rsidR="00F747F4">
        <w:rPr>
          <w:rFonts w:ascii="Franklin Gothic Book" w:hAnsi="Franklin Gothic Book"/>
          <w:szCs w:val="22"/>
          <w:lang w:val="pl-PL"/>
        </w:rPr>
        <w:t>.</w:t>
      </w:r>
      <w:r w:rsidRPr="00B6065C">
        <w:rPr>
          <w:rFonts w:ascii="Franklin Gothic Book" w:hAnsi="Franklin Gothic Book"/>
          <w:szCs w:val="22"/>
          <w:lang w:val="pl-PL"/>
        </w:rPr>
        <w:t xml:space="preserve"> Umowy, które nie może przekroczyć kwoty ……………..…………………… zł (słownie: …………………………………………….… złotych 00/100) netto ( „</w:t>
      </w:r>
      <w:r w:rsidRPr="00B6065C">
        <w:rPr>
          <w:rFonts w:ascii="Franklin Gothic Book" w:hAnsi="Franklin Gothic Book"/>
          <w:b/>
          <w:szCs w:val="22"/>
          <w:lang w:val="pl-PL"/>
        </w:rPr>
        <w:t>Wynagrodzenie Ryczałtowe 2020</w:t>
      </w:r>
      <w:r w:rsidRPr="00B6065C">
        <w:rPr>
          <w:rFonts w:ascii="Franklin Gothic Book" w:hAnsi="Franklin Gothic Book"/>
          <w:szCs w:val="22"/>
          <w:lang w:val="pl-PL"/>
        </w:rPr>
        <w:t xml:space="preserve">”). </w:t>
      </w:r>
    </w:p>
    <w:p w14:paraId="755CDC84" w14:textId="154E40C4" w:rsidR="00A63D85" w:rsidRPr="00B6065C" w:rsidRDefault="0043065E" w:rsidP="000D24C0">
      <w:pPr>
        <w:pStyle w:val="Nagwek3"/>
        <w:spacing w:line="276" w:lineRule="auto"/>
        <w:ind w:left="1701"/>
        <w:rPr>
          <w:rFonts w:ascii="Franklin Gothic Book" w:hAnsi="Franklin Gothic Book"/>
          <w:szCs w:val="22"/>
          <w:lang w:val="pl-PL"/>
        </w:rPr>
      </w:pPr>
      <w:r w:rsidRPr="00B6065C">
        <w:rPr>
          <w:rFonts w:ascii="Franklin Gothic Book" w:hAnsi="Franklin Gothic Book"/>
          <w:szCs w:val="22"/>
          <w:lang w:val="pl-PL"/>
        </w:rPr>
        <w:t>wynagrodzenia rozliczanego powykonawczo za realizację przedmiotu Umowy w 20</w:t>
      </w:r>
      <w:r w:rsidR="00E14C43" w:rsidRPr="00B6065C">
        <w:rPr>
          <w:rFonts w:ascii="Franklin Gothic Book" w:hAnsi="Franklin Gothic Book"/>
          <w:szCs w:val="22"/>
          <w:lang w:val="pl-PL"/>
        </w:rPr>
        <w:t>20</w:t>
      </w:r>
      <w:r w:rsidRPr="00B6065C">
        <w:rPr>
          <w:rFonts w:ascii="Franklin Gothic Book" w:hAnsi="Franklin Gothic Book"/>
          <w:szCs w:val="22"/>
          <w:lang w:val="pl-PL"/>
        </w:rPr>
        <w:t xml:space="preserve"> rok zgodnie z postanowieniami określonymi w pkt 4 Części II SIWZ dla </w:t>
      </w:r>
      <w:r w:rsidR="00755A59" w:rsidRPr="00B6065C">
        <w:rPr>
          <w:rFonts w:ascii="Franklin Gothic Book" w:hAnsi="Franklin Gothic Book"/>
          <w:szCs w:val="22"/>
          <w:lang w:val="pl-PL"/>
        </w:rPr>
        <w:t>Pakietu D</w:t>
      </w:r>
      <w:r w:rsidRPr="00B6065C">
        <w:rPr>
          <w:rFonts w:ascii="Franklin Gothic Book" w:hAnsi="Franklin Gothic Book"/>
          <w:szCs w:val="22"/>
          <w:lang w:val="pl-PL"/>
        </w:rPr>
        <w:t xml:space="preserve">, z uwzględnieniem zakresu określonego </w:t>
      </w:r>
      <w:r w:rsidRPr="00B6065C">
        <w:rPr>
          <w:rFonts w:ascii="Franklin Gothic Book" w:hAnsi="Franklin Gothic Book" w:cs="Times New Roman"/>
          <w:szCs w:val="22"/>
          <w:lang w:val="pl-PL"/>
        </w:rPr>
        <w:t xml:space="preserve">w pkt 1.3 Umowy, </w:t>
      </w:r>
      <w:r w:rsidRPr="00B6065C">
        <w:rPr>
          <w:rFonts w:ascii="Franklin Gothic Book" w:hAnsi="Franklin Gothic Book"/>
          <w:szCs w:val="22"/>
          <w:lang w:val="pl-PL"/>
        </w:rPr>
        <w:t>które nie może przekroczyć kwoty ……………..…………………… zł (słownie: …………………………………………….… złotych 00/100) netto ( „</w:t>
      </w:r>
      <w:r w:rsidRPr="00B6065C">
        <w:rPr>
          <w:rFonts w:ascii="Franklin Gothic Book" w:hAnsi="Franklin Gothic Book"/>
          <w:b/>
          <w:szCs w:val="22"/>
          <w:lang w:val="pl-PL"/>
        </w:rPr>
        <w:t>Wynagrodzenie Powykonawcze 2020</w:t>
      </w:r>
      <w:r w:rsidRPr="00B6065C">
        <w:rPr>
          <w:rFonts w:ascii="Franklin Gothic Book" w:hAnsi="Franklin Gothic Book"/>
          <w:szCs w:val="22"/>
          <w:lang w:val="pl-PL"/>
        </w:rPr>
        <w:t xml:space="preserve">”). </w:t>
      </w:r>
    </w:p>
    <w:p w14:paraId="46050506" w14:textId="7BDF1FEF" w:rsidR="00FA1EB0" w:rsidRPr="007D3F68" w:rsidRDefault="00FA1EB0" w:rsidP="000D24C0">
      <w:pPr>
        <w:pStyle w:val="Nagwek2"/>
        <w:spacing w:line="276" w:lineRule="auto"/>
        <w:rPr>
          <w:rFonts w:ascii="Franklin Gothic Book" w:hAnsi="Franklin Gothic Book"/>
          <w:szCs w:val="22"/>
          <w:lang w:val="pl-PL"/>
        </w:rPr>
      </w:pPr>
      <w:r w:rsidRPr="00B6065C">
        <w:rPr>
          <w:rFonts w:ascii="Franklin Gothic Book" w:hAnsi="Franklin Gothic Book"/>
          <w:szCs w:val="22"/>
          <w:lang w:val="pl-PL"/>
        </w:rPr>
        <w:t>Suma maksymalnego wynagrodzenia określonego w pkt 5.1.1</w:t>
      </w:r>
      <w:r w:rsidR="003F0F23" w:rsidRPr="00B6065C">
        <w:rPr>
          <w:rFonts w:ascii="Franklin Gothic Book" w:hAnsi="Franklin Gothic Book"/>
          <w:szCs w:val="22"/>
          <w:lang w:val="pl-PL"/>
        </w:rPr>
        <w:t>.</w:t>
      </w:r>
      <w:r w:rsidR="0043065E" w:rsidRPr="00B6065C">
        <w:rPr>
          <w:rFonts w:ascii="Franklin Gothic Book" w:hAnsi="Franklin Gothic Book"/>
          <w:szCs w:val="22"/>
          <w:lang w:val="pl-PL"/>
        </w:rPr>
        <w:t>; 5.1.2</w:t>
      </w:r>
      <w:r w:rsidR="003F0F23" w:rsidRPr="00B6065C">
        <w:rPr>
          <w:rFonts w:ascii="Franklin Gothic Book" w:hAnsi="Franklin Gothic Book"/>
          <w:szCs w:val="22"/>
          <w:lang w:val="pl-PL"/>
        </w:rPr>
        <w:t>.</w:t>
      </w:r>
      <w:r w:rsidR="0043065E" w:rsidRPr="00B6065C">
        <w:rPr>
          <w:rFonts w:ascii="Franklin Gothic Book" w:hAnsi="Franklin Gothic Book"/>
          <w:szCs w:val="22"/>
          <w:lang w:val="pl-PL"/>
        </w:rPr>
        <w:t>; 5.1.3</w:t>
      </w:r>
      <w:r w:rsidR="003F0F23" w:rsidRPr="00B6065C">
        <w:rPr>
          <w:rFonts w:ascii="Franklin Gothic Book" w:hAnsi="Franklin Gothic Book"/>
          <w:szCs w:val="22"/>
          <w:lang w:val="pl-PL"/>
        </w:rPr>
        <w:t>.</w:t>
      </w:r>
      <w:r w:rsidR="0043065E" w:rsidRPr="00B6065C">
        <w:rPr>
          <w:rFonts w:ascii="Franklin Gothic Book" w:hAnsi="Franklin Gothic Book"/>
          <w:szCs w:val="22"/>
          <w:lang w:val="pl-PL"/>
        </w:rPr>
        <w:t xml:space="preserve"> oraz 5.1.4</w:t>
      </w:r>
      <w:r w:rsidR="003F0F23" w:rsidRPr="00B6065C">
        <w:rPr>
          <w:rFonts w:ascii="Franklin Gothic Book" w:hAnsi="Franklin Gothic Book"/>
          <w:szCs w:val="22"/>
          <w:lang w:val="pl-PL"/>
        </w:rPr>
        <w:t>.</w:t>
      </w:r>
      <w:r w:rsidRPr="00B6065C">
        <w:rPr>
          <w:rFonts w:ascii="Franklin Gothic Book" w:hAnsi="Franklin Gothic Book"/>
          <w:szCs w:val="22"/>
          <w:lang w:val="pl-PL"/>
        </w:rPr>
        <w:t xml:space="preserve"> za realizację przedmiotu Umowy w całym okresie jej obowiązywania dla Pakietu </w:t>
      </w:r>
      <w:r w:rsidR="00755A59" w:rsidRPr="00B6065C">
        <w:rPr>
          <w:rFonts w:ascii="Franklin Gothic Book" w:hAnsi="Franklin Gothic Book"/>
          <w:szCs w:val="22"/>
          <w:lang w:val="pl-PL"/>
        </w:rPr>
        <w:t>D</w:t>
      </w:r>
      <w:r w:rsidRPr="00B6065C">
        <w:rPr>
          <w:rFonts w:ascii="Franklin Gothic Book" w:hAnsi="Franklin Gothic Book"/>
          <w:szCs w:val="22"/>
          <w:lang w:val="pl-PL"/>
        </w:rPr>
        <w:t xml:space="preserve"> nie może przekroczyć kwoty ……………..…………………… zł (słownie: …………………………………………….… złotych 00/100) netto ( „</w:t>
      </w:r>
      <w:r w:rsidRPr="00B6065C">
        <w:rPr>
          <w:rFonts w:ascii="Franklin Gothic Book" w:hAnsi="Franklin Gothic Book"/>
          <w:b/>
          <w:szCs w:val="22"/>
          <w:lang w:val="pl-PL"/>
        </w:rPr>
        <w:t>Wynagrodzenie Całkowite</w:t>
      </w:r>
      <w:r w:rsidRPr="00B6065C">
        <w:rPr>
          <w:rFonts w:ascii="Franklin Gothic Book" w:hAnsi="Franklin Gothic Book"/>
          <w:szCs w:val="22"/>
          <w:lang w:val="pl-PL"/>
        </w:rPr>
        <w:t>”)</w:t>
      </w:r>
      <w:r w:rsidR="00165D4C" w:rsidRPr="00B6065C">
        <w:rPr>
          <w:rFonts w:ascii="Franklin Gothic Book" w:hAnsi="Franklin Gothic Book"/>
          <w:szCs w:val="22"/>
          <w:lang w:val="pl-PL"/>
        </w:rPr>
        <w:t>, z zastrzeżeniem pkt 1.6</w:t>
      </w:r>
      <w:r w:rsidR="003F0F23" w:rsidRPr="00B6065C">
        <w:rPr>
          <w:rFonts w:ascii="Franklin Gothic Book" w:hAnsi="Franklin Gothic Book"/>
          <w:szCs w:val="22"/>
          <w:lang w:val="pl-PL"/>
        </w:rPr>
        <w:t>.</w:t>
      </w:r>
      <w:r w:rsidR="00165D4C" w:rsidRPr="00B6065C">
        <w:rPr>
          <w:rFonts w:ascii="Franklin Gothic Book" w:hAnsi="Franklin Gothic Book"/>
          <w:szCs w:val="22"/>
          <w:lang w:val="pl-PL"/>
        </w:rPr>
        <w:t xml:space="preserve"> oraz 1.7</w:t>
      </w:r>
      <w:r w:rsidR="003F0F23" w:rsidRPr="00B6065C">
        <w:rPr>
          <w:rFonts w:ascii="Franklin Gothic Book" w:hAnsi="Franklin Gothic Book"/>
          <w:szCs w:val="22"/>
          <w:lang w:val="pl-PL"/>
        </w:rPr>
        <w:t>.</w:t>
      </w:r>
      <w:r w:rsidR="00165D4C" w:rsidRPr="00B6065C">
        <w:rPr>
          <w:rFonts w:ascii="Franklin Gothic Book" w:hAnsi="Franklin Gothic Book"/>
          <w:szCs w:val="22"/>
          <w:lang w:val="pl-PL"/>
        </w:rPr>
        <w:t xml:space="preserve"> U</w:t>
      </w:r>
      <w:r w:rsidR="00165D4C" w:rsidRPr="007D3F68">
        <w:rPr>
          <w:rFonts w:ascii="Franklin Gothic Book" w:hAnsi="Franklin Gothic Book"/>
          <w:szCs w:val="22"/>
          <w:lang w:val="pl-PL"/>
        </w:rPr>
        <w:t>mowy. Do Wynagrodzenia Całkowitego doliczony zostanie podatek od towarów i usług (VAT), zgodnie z obowiązującymi przepisami.</w:t>
      </w:r>
    </w:p>
    <w:p w14:paraId="5CA03D6C" w14:textId="0C6FFA38" w:rsidR="00622E8A" w:rsidRPr="007D3F68" w:rsidRDefault="00622E8A"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Wynagrodzenie ryczałtowe obejmuje wszystkie koszty wykonania Usług określonych w pkt 1.2</w:t>
      </w:r>
      <w:r w:rsidR="00424A31">
        <w:rPr>
          <w:rFonts w:ascii="Franklin Gothic Book" w:hAnsi="Franklin Gothic Book"/>
          <w:szCs w:val="22"/>
          <w:lang w:val="pl-PL"/>
        </w:rPr>
        <w:t>.</w:t>
      </w:r>
      <w:r w:rsidRPr="007D3F68">
        <w:rPr>
          <w:rFonts w:ascii="Franklin Gothic Book" w:hAnsi="Franklin Gothic Book"/>
          <w:szCs w:val="22"/>
          <w:lang w:val="pl-PL"/>
        </w:rPr>
        <w:t xml:space="preserve"> Części III SIWZ,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3F3DEE26" w:rsidR="008E7938"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lastRenderedPageBreak/>
        <w:t>Podstawą rozliczeń Usług określonych w pkt 1.3</w:t>
      </w:r>
      <w:r w:rsidR="00424A31">
        <w:rPr>
          <w:rFonts w:ascii="Franklin Gothic Book" w:hAnsi="Franklin Gothic Book"/>
          <w:szCs w:val="22"/>
          <w:lang w:val="pl-PL"/>
        </w:rPr>
        <w:t>.</w:t>
      </w:r>
      <w:r w:rsidRPr="007D3F68">
        <w:rPr>
          <w:rFonts w:ascii="Franklin Gothic Book" w:hAnsi="Franklin Gothic Book"/>
          <w:szCs w:val="22"/>
          <w:lang w:val="pl-PL"/>
        </w:rPr>
        <w:t xml:space="preserve"> będzie wynagrodzenie powykonawcze, którego podstawą będzie kosztorys powykonawczy sporządzony w oparciu o Zakładowe Normatywy Pracochłonności (dalej „</w:t>
      </w:r>
      <w:r w:rsidRPr="007D3F68">
        <w:rPr>
          <w:rFonts w:ascii="Franklin Gothic Book" w:hAnsi="Franklin Gothic Book"/>
          <w:b/>
          <w:szCs w:val="22"/>
          <w:lang w:val="pl-PL"/>
        </w:rPr>
        <w:t>ZNP</w:t>
      </w:r>
      <w:r w:rsidRPr="007D3F68">
        <w:rPr>
          <w:rFonts w:ascii="Franklin Gothic Book" w:hAnsi="Franklin Gothic Book"/>
          <w:szCs w:val="22"/>
          <w:lang w:val="pl-PL"/>
        </w:rPr>
        <w:t xml:space="preserve">”) Zamawiającego, stanowiące </w:t>
      </w:r>
      <w:r w:rsidR="00EC1256" w:rsidRPr="007D3F68">
        <w:rPr>
          <w:rFonts w:ascii="Franklin Gothic Book" w:hAnsi="Franklin Gothic Book"/>
          <w:szCs w:val="22"/>
          <w:lang w:val="pl-PL"/>
        </w:rPr>
        <w:t xml:space="preserve">część </w:t>
      </w:r>
      <w:r w:rsidRPr="007D3F68">
        <w:rPr>
          <w:rFonts w:ascii="Franklin Gothic Book" w:hAnsi="Franklin Gothic Book"/>
          <w:szCs w:val="22"/>
          <w:lang w:val="pl-PL"/>
        </w:rPr>
        <w:t>Załącznik</w:t>
      </w:r>
      <w:r w:rsidR="00EC1256" w:rsidRPr="007D3F68">
        <w:rPr>
          <w:rFonts w:ascii="Franklin Gothic Book" w:hAnsi="Franklin Gothic Book"/>
          <w:szCs w:val="22"/>
          <w:lang w:val="pl-PL"/>
        </w:rPr>
        <w:t>a nr 1</w:t>
      </w:r>
      <w:r w:rsidRPr="007D3F68">
        <w:rPr>
          <w:rFonts w:ascii="Franklin Gothic Book" w:hAnsi="Franklin Gothic Book"/>
          <w:szCs w:val="22"/>
          <w:lang w:val="pl-PL"/>
        </w:rPr>
        <w:t xml:space="preserve"> do Umowy</w:t>
      </w:r>
      <w:r w:rsidR="00D577F4">
        <w:rPr>
          <w:rFonts w:ascii="Franklin Gothic Book" w:hAnsi="Franklin Gothic Book"/>
          <w:szCs w:val="22"/>
          <w:lang w:val="pl-PL"/>
        </w:rPr>
        <w:t xml:space="preserve"> </w:t>
      </w:r>
      <w:r w:rsidR="008E7938" w:rsidRPr="007D3F68">
        <w:rPr>
          <w:rFonts w:ascii="Franklin Gothic Book" w:hAnsi="Franklin Gothic Book"/>
          <w:szCs w:val="22"/>
          <w:lang w:val="pl-PL"/>
        </w:rPr>
        <w:t xml:space="preserve">oraz jednorazowe kalkulacje indywidualne dla robót nie objętych normami wymienionymi wyżej, sporządzone przez Wykonawcę przed przystąpieniem do wykonania Usług i zatwierdzone przez Zamawiającego. </w:t>
      </w:r>
    </w:p>
    <w:p w14:paraId="6F89766C" w14:textId="440F526E" w:rsidR="00D71B56" w:rsidRPr="007D3F68" w:rsidRDefault="00D71B56" w:rsidP="000D24C0">
      <w:pPr>
        <w:pStyle w:val="Nagwek2"/>
        <w:spacing w:line="276" w:lineRule="auto"/>
        <w:rPr>
          <w:rFonts w:ascii="Franklin Gothic Book" w:hAnsi="Franklin Gothic Book"/>
          <w:szCs w:val="22"/>
          <w:lang w:val="pl-PL"/>
        </w:rPr>
      </w:pPr>
      <w:bookmarkStart w:id="8" w:name="_Ref28239900"/>
      <w:bookmarkStart w:id="9" w:name="_Ref28916282"/>
      <w:r w:rsidRPr="007D3F68">
        <w:rPr>
          <w:rFonts w:ascii="Franklin Gothic Book" w:hAnsi="Franklin Gothic Book"/>
          <w:szCs w:val="22"/>
          <w:lang w:val="pl-PL"/>
        </w:rPr>
        <w:t>Do celów kosztorysowania powykonawczego według ZNP ustala się stawkę za jedną roboczogodzinę w wysokości</w:t>
      </w:r>
      <w:bookmarkStart w:id="10" w:name="_Ref47776142"/>
      <w:bookmarkEnd w:id="8"/>
      <w:r w:rsidRPr="007D3F68">
        <w:rPr>
          <w:rFonts w:ascii="Franklin Gothic Book" w:hAnsi="Franklin Gothic Book"/>
          <w:szCs w:val="22"/>
          <w:lang w:val="pl-PL"/>
        </w:rPr>
        <w:t xml:space="preserve"> ............... zł/rbg</w:t>
      </w:r>
      <w:bookmarkEnd w:id="10"/>
      <w:r w:rsidRPr="007D3F68">
        <w:rPr>
          <w:rFonts w:ascii="Franklin Gothic Book" w:hAnsi="Franklin Gothic Book"/>
          <w:szCs w:val="22"/>
          <w:lang w:val="pl-PL"/>
        </w:rPr>
        <w:t xml:space="preserve"> netto</w:t>
      </w:r>
      <w:r w:rsidR="00547069" w:rsidRPr="007D3F68">
        <w:rPr>
          <w:rFonts w:ascii="Franklin Gothic Book" w:hAnsi="Franklin Gothic Book"/>
          <w:szCs w:val="22"/>
          <w:lang w:val="pl-PL"/>
        </w:rPr>
        <w:t>, to jest …………….. zł/rbg brutto</w:t>
      </w:r>
      <w:r w:rsidRPr="007D3F68">
        <w:rPr>
          <w:rFonts w:ascii="Franklin Gothic Book" w:hAnsi="Franklin Gothic Book"/>
          <w:szCs w:val="22"/>
          <w:lang w:val="pl-PL"/>
        </w:rPr>
        <w:t>.</w:t>
      </w:r>
    </w:p>
    <w:p w14:paraId="079110AA" w14:textId="5E0FC89E" w:rsidR="00D71B56"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Stawki za roboczogodziny przyjmowane do rozliczeń obejmują wszystkie koszty wykonania Usług określonych w pkt 1.3</w:t>
      </w:r>
      <w:r w:rsidR="003F0F23" w:rsidRPr="007D3F68">
        <w:rPr>
          <w:rFonts w:ascii="Franklin Gothic Book" w:hAnsi="Franklin Gothic Book"/>
          <w:szCs w:val="22"/>
          <w:lang w:val="pl-PL"/>
        </w:rPr>
        <w:t>.</w:t>
      </w:r>
      <w:r w:rsidRPr="007D3F68">
        <w:rPr>
          <w:rFonts w:ascii="Franklin Gothic Book" w:hAnsi="Franklin Gothic Book"/>
          <w:szCs w:val="22"/>
          <w:lang w:val="pl-PL"/>
        </w:rPr>
        <w:t>, poza wymienionymi w pkt 5.7</w:t>
      </w:r>
      <w:r w:rsidR="003F0F23" w:rsidRPr="007D3F68">
        <w:rPr>
          <w:rFonts w:ascii="Franklin Gothic Book" w:hAnsi="Franklin Gothic Book"/>
          <w:szCs w:val="22"/>
          <w:lang w:val="pl-PL"/>
        </w:rPr>
        <w:t>.</w:t>
      </w:r>
      <w:r w:rsidRPr="007D3F68">
        <w:rPr>
          <w:rFonts w:ascii="Franklin Gothic Book" w:hAnsi="Franklin Gothic Book"/>
          <w:szCs w:val="22"/>
          <w:lang w:val="pl-PL"/>
        </w:rPr>
        <w:t>,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00D577F4">
        <w:rPr>
          <w:rFonts w:ascii="Franklin Gothic Book" w:hAnsi="Franklin Gothic Book"/>
          <w:szCs w:val="22"/>
          <w:lang w:val="pl-PL"/>
        </w:rPr>
        <w:t>. Wykonawca zakupi Materiały do kwoty 30.000 zł netto dla potrzeb realizacji remontu szaf sterujących rozliczanego powykonawczo</w:t>
      </w:r>
      <w:r w:rsidRPr="007D3F68">
        <w:rPr>
          <w:rFonts w:ascii="Franklin Gothic Book" w:hAnsi="Franklin Gothic Book"/>
          <w:szCs w:val="22"/>
          <w:lang w:val="pl-PL"/>
        </w:rPr>
        <w:t>.</w:t>
      </w:r>
      <w:r w:rsidR="00D577F4">
        <w:rPr>
          <w:rFonts w:ascii="Franklin Gothic Book" w:hAnsi="Franklin Gothic Book"/>
          <w:szCs w:val="22"/>
          <w:lang w:val="pl-PL"/>
        </w:rPr>
        <w:t xml:space="preserve"> </w:t>
      </w:r>
    </w:p>
    <w:p w14:paraId="6338EDF2" w14:textId="09A8FD4B" w:rsidR="00D71B56"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wykorzystania urządzeń dźwignicowych określonych w pkt. 7.11</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w Części II SIWZ i dostępnych przy urządzeniach.</w:t>
      </w:r>
    </w:p>
    <w:p w14:paraId="1A0D52DB" w14:textId="1E1A470D" w:rsidR="00D71B56"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Wszelkie pozostałe koszty nie wymienione w pkt. od 5.1</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do 5.7</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i związane z prawidłowym wykonaniem Usług będą wyłącznie ponoszone przez Wykonawcę. </w:t>
      </w:r>
    </w:p>
    <w:p w14:paraId="08425761" w14:textId="2BF72DB6" w:rsidR="00840E88" w:rsidRPr="007D3F68" w:rsidRDefault="00840E88" w:rsidP="000D24C0">
      <w:pPr>
        <w:pStyle w:val="Nagwek2"/>
        <w:spacing w:line="276" w:lineRule="auto"/>
        <w:rPr>
          <w:rFonts w:ascii="Franklin Gothic Book" w:hAnsi="Franklin Gothic Book"/>
          <w:bCs w:val="0"/>
          <w:iCs w:val="0"/>
          <w:kern w:val="0"/>
          <w:szCs w:val="22"/>
          <w:lang w:val="pl-PL" w:eastAsia="pl-PL"/>
        </w:rPr>
      </w:pPr>
      <w:r w:rsidRPr="007D3F68">
        <w:rPr>
          <w:rFonts w:ascii="Franklin Gothic Book" w:hAnsi="Franklin Gothic Book"/>
          <w:bCs w:val="0"/>
          <w:iCs w:val="0"/>
          <w:kern w:val="0"/>
          <w:szCs w:val="22"/>
          <w:lang w:val="pl-PL" w:eastAsia="pl-PL"/>
        </w:rPr>
        <w:t>Zapłata wynagrodzenia nastąpi zgodnie z określonymi w poniższej tabeli etapami, za pomocą przelewów po zrealizowaniu Kluczowych Terminów Realizacji Zadań, zgodnie z Załącznikiem nr 7 do Części</w:t>
      </w:r>
      <w:r w:rsidR="00B6065C">
        <w:rPr>
          <w:rFonts w:ascii="Franklin Gothic Book" w:hAnsi="Franklin Gothic Book"/>
          <w:bCs w:val="0"/>
          <w:iCs w:val="0"/>
          <w:kern w:val="0"/>
          <w:szCs w:val="22"/>
          <w:lang w:val="pl-PL" w:eastAsia="pl-PL"/>
        </w:rPr>
        <w:t xml:space="preserve"> II SIWZ oraz Załącznikiem nr 8D</w:t>
      </w:r>
      <w:r w:rsidRPr="007D3F68">
        <w:rPr>
          <w:rFonts w:ascii="Franklin Gothic Book" w:hAnsi="Franklin Gothic Book"/>
          <w:bCs w:val="0"/>
          <w:iCs w:val="0"/>
          <w:kern w:val="0"/>
          <w:szCs w:val="22"/>
          <w:lang w:val="pl-PL" w:eastAsia="pl-PL"/>
        </w:rPr>
        <w:t xml:space="preserve"> do </w:t>
      </w:r>
      <w:r w:rsidRPr="00B6065C">
        <w:rPr>
          <w:rFonts w:ascii="Franklin Gothic Book" w:hAnsi="Franklin Gothic Book"/>
          <w:bCs w:val="0"/>
          <w:iCs w:val="0"/>
          <w:kern w:val="0"/>
          <w:szCs w:val="22"/>
          <w:lang w:val="pl-PL" w:eastAsia="pl-PL"/>
        </w:rPr>
        <w:t>Formularza OFERTA dla Pakiet</w:t>
      </w:r>
      <w:r w:rsidR="00755A59" w:rsidRPr="00B6065C">
        <w:rPr>
          <w:rFonts w:ascii="Franklin Gothic Book" w:hAnsi="Franklin Gothic Book"/>
          <w:bCs w:val="0"/>
          <w:iCs w:val="0"/>
          <w:kern w:val="0"/>
          <w:szCs w:val="22"/>
          <w:lang w:val="pl-PL" w:eastAsia="pl-PL"/>
        </w:rPr>
        <w:t>u D</w:t>
      </w:r>
      <w:r w:rsidRPr="00B6065C">
        <w:rPr>
          <w:rFonts w:ascii="Franklin Gothic Book" w:hAnsi="Franklin Gothic Book"/>
          <w:bCs w:val="0"/>
          <w:iCs w:val="0"/>
          <w:kern w:val="0"/>
          <w:szCs w:val="22"/>
          <w:lang w:val="pl-PL" w:eastAsia="pl-PL"/>
        </w:rPr>
        <w:t>, z</w:t>
      </w:r>
      <w:r w:rsidRPr="007D3F68">
        <w:rPr>
          <w:rFonts w:ascii="Franklin Gothic Book" w:hAnsi="Franklin Gothic Book"/>
          <w:bCs w:val="0"/>
          <w:iCs w:val="0"/>
          <w:kern w:val="0"/>
          <w:szCs w:val="22"/>
          <w:lang w:val="pl-PL" w:eastAsia="pl-PL"/>
        </w:rPr>
        <w:t xml:space="preserve"> zastrzeżeniem </w:t>
      </w:r>
      <w:r w:rsidR="002373FB" w:rsidRPr="007D3F68">
        <w:rPr>
          <w:rFonts w:ascii="Franklin Gothic Book" w:hAnsi="Franklin Gothic Book"/>
          <w:bCs w:val="0"/>
          <w:iCs w:val="0"/>
          <w:kern w:val="0"/>
          <w:szCs w:val="22"/>
          <w:lang w:val="pl-PL" w:eastAsia="pl-PL"/>
        </w:rPr>
        <w:t>pkt 1.7</w:t>
      </w:r>
      <w:r w:rsidR="003F0F23" w:rsidRPr="007D3F68">
        <w:rPr>
          <w:rFonts w:ascii="Franklin Gothic Book" w:hAnsi="Franklin Gothic Book"/>
          <w:bCs w:val="0"/>
          <w:iCs w:val="0"/>
          <w:kern w:val="0"/>
          <w:szCs w:val="22"/>
          <w:lang w:val="pl-PL" w:eastAsia="pl-PL"/>
        </w:rPr>
        <w:t>.</w:t>
      </w:r>
      <w:r w:rsidR="002373FB" w:rsidRPr="007D3F68">
        <w:rPr>
          <w:rFonts w:ascii="Franklin Gothic Book" w:hAnsi="Franklin Gothic Book"/>
          <w:bCs w:val="0"/>
          <w:iCs w:val="0"/>
          <w:kern w:val="0"/>
          <w:szCs w:val="22"/>
          <w:lang w:val="pl-PL" w:eastAsia="pl-PL"/>
        </w:rPr>
        <w:t xml:space="preserve"> oraz </w:t>
      </w:r>
      <w:r w:rsidRPr="007D3F68">
        <w:rPr>
          <w:rFonts w:ascii="Franklin Gothic Book" w:hAnsi="Franklin Gothic Book"/>
          <w:bCs w:val="0"/>
          <w:iCs w:val="0"/>
          <w:kern w:val="0"/>
          <w:szCs w:val="22"/>
          <w:lang w:val="pl-PL" w:eastAsia="pl-PL"/>
        </w:rPr>
        <w:t xml:space="preserve">pkt 3 Umowy, na rachunek Wykonawcy, wskazany na fakturze, w terminie 30 dni od daty otrzymania przez Zamawiającego prawidłowo wystawionej faktury VAT wraz z właściwymi protokołami odbiorów końcowych. Suma wynagrodzeń określonych w poniższej tabeli w pkt od 1 do 8, </w:t>
      </w:r>
      <w:r w:rsidR="002373FB" w:rsidRPr="007D3F68">
        <w:rPr>
          <w:rFonts w:ascii="Franklin Gothic Book" w:hAnsi="Franklin Gothic Book"/>
          <w:bCs w:val="0"/>
          <w:iCs w:val="0"/>
          <w:kern w:val="0"/>
          <w:szCs w:val="22"/>
          <w:lang w:val="pl-PL" w:eastAsia="pl-PL"/>
        </w:rPr>
        <w:t>nie może przekroczyć kwoty</w:t>
      </w:r>
      <w:r w:rsidRPr="007D3F68">
        <w:rPr>
          <w:rFonts w:ascii="Franklin Gothic Book" w:hAnsi="Franklin Gothic Book"/>
          <w:bCs w:val="0"/>
          <w:iCs w:val="0"/>
          <w:kern w:val="0"/>
          <w:szCs w:val="22"/>
          <w:lang w:val="pl-PL" w:eastAsia="pl-PL"/>
        </w:rPr>
        <w:t xml:space="preserve"> Wynagrodzenia Całkowitego, określonego w pkt 5.2</w:t>
      </w:r>
      <w:r w:rsidR="003F0F23" w:rsidRPr="007D3F68">
        <w:rPr>
          <w:rFonts w:ascii="Franklin Gothic Book" w:hAnsi="Franklin Gothic Book"/>
          <w:bCs w:val="0"/>
          <w:iCs w:val="0"/>
          <w:kern w:val="0"/>
          <w:szCs w:val="22"/>
          <w:lang w:val="pl-PL" w:eastAsia="pl-PL"/>
        </w:rPr>
        <w:t>.</w:t>
      </w:r>
      <w:r w:rsidRPr="007D3F68">
        <w:rPr>
          <w:rFonts w:ascii="Franklin Gothic Book" w:hAnsi="Franklin Gothic Book"/>
          <w:bCs w:val="0"/>
          <w:iCs w:val="0"/>
          <w:kern w:val="0"/>
          <w:szCs w:val="22"/>
          <w:lang w:val="pl-PL" w:eastAsia="pl-PL"/>
        </w:rPr>
        <w:t xml:space="preserve"> Umowy.</w:t>
      </w:r>
    </w:p>
    <w:tbl>
      <w:tblPr>
        <w:tblStyle w:val="Tabela-Siatka"/>
        <w:tblW w:w="10206" w:type="dxa"/>
        <w:tblInd w:w="-572" w:type="dxa"/>
        <w:tblLook w:val="04A0" w:firstRow="1" w:lastRow="0" w:firstColumn="1" w:lastColumn="0" w:noHBand="0" w:noVBand="1"/>
      </w:tblPr>
      <w:tblGrid>
        <w:gridCol w:w="497"/>
        <w:gridCol w:w="7728"/>
        <w:gridCol w:w="1981"/>
      </w:tblGrid>
      <w:tr w:rsidR="00B710C9" w:rsidRPr="007D3F68" w14:paraId="27E614B7" w14:textId="77777777" w:rsidTr="00CF1013">
        <w:tc>
          <w:tcPr>
            <w:tcW w:w="497" w:type="dxa"/>
            <w:shd w:val="clear" w:color="auto" w:fill="92D050"/>
            <w:vAlign w:val="center"/>
          </w:tcPr>
          <w:p w14:paraId="30D23399" w14:textId="77777777" w:rsidR="00B710C9" w:rsidRPr="007D3F68" w:rsidRDefault="00B710C9" w:rsidP="000D24C0">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Lp.</w:t>
            </w:r>
          </w:p>
        </w:tc>
        <w:tc>
          <w:tcPr>
            <w:tcW w:w="7728" w:type="dxa"/>
            <w:shd w:val="clear" w:color="auto" w:fill="92D050"/>
            <w:vAlign w:val="center"/>
          </w:tcPr>
          <w:p w14:paraId="0B1246DB" w14:textId="77777777" w:rsidR="00B710C9" w:rsidRPr="007D3F68" w:rsidRDefault="00B710C9" w:rsidP="000D24C0">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Opis etapu płatności, dla którego Wykonawca wystawi oddzielne faktury</w:t>
            </w:r>
          </w:p>
        </w:tc>
        <w:tc>
          <w:tcPr>
            <w:tcW w:w="1981" w:type="dxa"/>
            <w:shd w:val="clear" w:color="auto" w:fill="92D050"/>
            <w:vAlign w:val="center"/>
          </w:tcPr>
          <w:p w14:paraId="573503F8" w14:textId="77777777" w:rsidR="00B710C9" w:rsidRPr="007D3F68" w:rsidRDefault="00B710C9" w:rsidP="000D24C0">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Wysokość płatności</w:t>
            </w:r>
            <w:r w:rsidRPr="007D3F68">
              <w:rPr>
                <w:rStyle w:val="Odwoanieprzypisudolnego"/>
                <w:rFonts w:ascii="Franklin Gothic Book" w:hAnsi="Franklin Gothic Book"/>
                <w:b/>
                <w:sz w:val="22"/>
                <w:szCs w:val="22"/>
                <w:lang w:eastAsia="en-US"/>
              </w:rPr>
              <w:footnoteReference w:id="2"/>
            </w:r>
            <w:r w:rsidRPr="007D3F68">
              <w:rPr>
                <w:rFonts w:ascii="Franklin Gothic Book" w:hAnsi="Franklin Gothic Book"/>
                <w:b/>
                <w:sz w:val="22"/>
                <w:szCs w:val="22"/>
                <w:lang w:eastAsia="en-US"/>
              </w:rPr>
              <w:t xml:space="preserve"> </w:t>
            </w:r>
          </w:p>
        </w:tc>
      </w:tr>
      <w:tr w:rsidR="00B710C9" w:rsidRPr="007D3F68" w14:paraId="5F40A131" w14:textId="77777777" w:rsidTr="00CF1013">
        <w:tc>
          <w:tcPr>
            <w:tcW w:w="497" w:type="dxa"/>
          </w:tcPr>
          <w:p w14:paraId="40B57F3B"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p>
        </w:tc>
        <w:tc>
          <w:tcPr>
            <w:tcW w:w="7728" w:type="dxa"/>
          </w:tcPr>
          <w:p w14:paraId="0DDED09B" w14:textId="2580759B" w:rsidR="00B710C9" w:rsidRPr="004E57D9" w:rsidRDefault="00755A59">
            <w:pPr>
              <w:spacing w:after="160" w:line="276" w:lineRule="auto"/>
              <w:rPr>
                <w:rFonts w:ascii="Franklin Gothic Book" w:eastAsiaTheme="minorHAnsi" w:hAnsi="Franklin Gothic Book" w:cs="Arial"/>
                <w:sz w:val="18"/>
                <w:szCs w:val="18"/>
                <w:lang w:eastAsia="en-US"/>
              </w:rPr>
            </w:pPr>
            <w:r>
              <w:rPr>
                <w:rFonts w:ascii="Franklin Gothic Book" w:hAnsi="Franklin Gothic Book"/>
                <w:sz w:val="18"/>
                <w:szCs w:val="18"/>
                <w:lang w:eastAsia="en-US"/>
              </w:rPr>
              <w:t>K5</w:t>
            </w:r>
            <w:r w:rsidR="00FF16C8"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Remont zaworów bezpieczeństwa</w:t>
            </w:r>
            <w:r>
              <w:rPr>
                <w:rFonts w:ascii="Franklin Gothic Book" w:hAnsi="Franklin Gothic Book" w:cs="Arial"/>
                <w:sz w:val="18"/>
                <w:szCs w:val="18"/>
              </w:rPr>
              <w:t xml:space="preserve"> </w:t>
            </w:r>
            <w:r w:rsidR="00B710C9" w:rsidRPr="004E57D9">
              <w:rPr>
                <w:rFonts w:ascii="Franklin Gothic Book" w:hAnsi="Franklin Gothic Book"/>
                <w:sz w:val="18"/>
                <w:szCs w:val="18"/>
                <w:lang w:eastAsia="en-US"/>
              </w:rPr>
              <w:t xml:space="preserve">– rozliczany ryczałtowo </w:t>
            </w:r>
          </w:p>
        </w:tc>
        <w:tc>
          <w:tcPr>
            <w:tcW w:w="1981" w:type="dxa"/>
            <w:vAlign w:val="center"/>
          </w:tcPr>
          <w:p w14:paraId="37F57970"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p>
        </w:tc>
      </w:tr>
      <w:tr w:rsidR="00B710C9" w:rsidRPr="007D3F68" w14:paraId="1473DB84" w14:textId="77777777" w:rsidTr="00CF1013">
        <w:tc>
          <w:tcPr>
            <w:tcW w:w="497" w:type="dxa"/>
          </w:tcPr>
          <w:p w14:paraId="4D74B708"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2</w:t>
            </w:r>
          </w:p>
        </w:tc>
        <w:tc>
          <w:tcPr>
            <w:tcW w:w="7728" w:type="dxa"/>
          </w:tcPr>
          <w:p w14:paraId="119E8CC5" w14:textId="60C539A1" w:rsidR="00B710C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K5</w:t>
            </w:r>
            <w:r w:rsidR="004C68C7" w:rsidRPr="004E57D9">
              <w:rPr>
                <w:rFonts w:ascii="Franklin Gothic Book" w:hAnsi="Franklin Gothic Book"/>
                <w:sz w:val="18"/>
                <w:szCs w:val="18"/>
                <w:lang w:eastAsia="en-US"/>
              </w:rPr>
              <w:t xml:space="preserve"> </w:t>
            </w:r>
            <w:r w:rsidR="00CF1013" w:rsidRPr="004E57D9">
              <w:rPr>
                <w:rFonts w:ascii="Franklin Gothic Book" w:hAnsi="Franklin Gothic Book"/>
                <w:sz w:val="18"/>
                <w:szCs w:val="18"/>
                <w:lang w:eastAsia="en-US"/>
              </w:rPr>
              <w:t xml:space="preserve">- </w:t>
            </w:r>
            <w:r w:rsidRPr="00755A59">
              <w:rPr>
                <w:rFonts w:ascii="Franklin Gothic Book" w:hAnsi="Franklin Gothic Book" w:cs="Arial"/>
                <w:sz w:val="18"/>
                <w:szCs w:val="18"/>
              </w:rPr>
              <w:t>Remont zaworów bezpieczeństwa</w:t>
            </w:r>
            <w:r>
              <w:rPr>
                <w:rFonts w:ascii="Franklin Gothic Book" w:hAnsi="Franklin Gothic Book" w:cs="Arial"/>
                <w:sz w:val="18"/>
                <w:szCs w:val="18"/>
              </w:rPr>
              <w:t xml:space="preserve"> </w:t>
            </w:r>
            <w:r w:rsidR="00B710C9" w:rsidRPr="004E57D9">
              <w:rPr>
                <w:rFonts w:ascii="Franklin Gothic Book" w:hAnsi="Franklin Gothic Book"/>
                <w:sz w:val="18"/>
                <w:szCs w:val="18"/>
                <w:lang w:eastAsia="en-US"/>
              </w:rPr>
              <w:t xml:space="preserve">– rozliczany powykonawczo </w:t>
            </w:r>
          </w:p>
        </w:tc>
        <w:tc>
          <w:tcPr>
            <w:tcW w:w="1981" w:type="dxa"/>
            <w:vAlign w:val="center"/>
          </w:tcPr>
          <w:p w14:paraId="0A8B1366"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p>
        </w:tc>
      </w:tr>
      <w:tr w:rsidR="00755A59" w:rsidRPr="007D3F68" w14:paraId="3044D387" w14:textId="77777777" w:rsidTr="00AF5219">
        <w:trPr>
          <w:trHeight w:val="234"/>
        </w:trPr>
        <w:tc>
          <w:tcPr>
            <w:tcW w:w="497" w:type="dxa"/>
          </w:tcPr>
          <w:p w14:paraId="62FC1DC3" w14:textId="11ED0F7D"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3</w:t>
            </w:r>
          </w:p>
        </w:tc>
        <w:tc>
          <w:tcPr>
            <w:tcW w:w="7728" w:type="dxa"/>
          </w:tcPr>
          <w:p w14:paraId="7D0EAE42" w14:textId="0940B4A7" w:rsidR="00755A59" w:rsidRPr="004E57D9" w:rsidRDefault="00755A59">
            <w:pPr>
              <w:spacing w:after="160" w:line="276" w:lineRule="auto"/>
              <w:rPr>
                <w:rFonts w:ascii="Franklin Gothic Book" w:eastAsiaTheme="minorHAnsi" w:hAnsi="Franklin Gothic Book" w:cs="Arial"/>
                <w:sz w:val="18"/>
                <w:szCs w:val="18"/>
                <w:lang w:eastAsia="en-US"/>
              </w:rPr>
            </w:pPr>
            <w:r>
              <w:rPr>
                <w:rFonts w:ascii="Franklin Gothic Book" w:hAnsi="Franklin Gothic Book"/>
                <w:sz w:val="18"/>
                <w:szCs w:val="18"/>
                <w:lang w:eastAsia="en-US"/>
              </w:rPr>
              <w:t>K5</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w:t>
            </w:r>
            <w:r>
              <w:rPr>
                <w:rFonts w:ascii="Franklin Gothic Book" w:hAnsi="Franklin Gothic Book" w:cs="Arial"/>
                <w:sz w:val="18"/>
                <w:szCs w:val="18"/>
              </w:rPr>
              <w:t>szaf sterujących</w:t>
            </w:r>
            <w:r w:rsidRPr="00755A59">
              <w:rPr>
                <w:rFonts w:ascii="Franklin Gothic Book" w:hAnsi="Franklin Gothic Book" w:cs="Arial"/>
                <w:sz w:val="18"/>
                <w:szCs w:val="18"/>
              </w:rPr>
              <w:t xml:space="preserve"> </w:t>
            </w:r>
            <w:r w:rsidRPr="004E57D9">
              <w:rPr>
                <w:rFonts w:ascii="Franklin Gothic Book" w:hAnsi="Franklin Gothic Book"/>
                <w:sz w:val="18"/>
                <w:szCs w:val="18"/>
                <w:lang w:eastAsia="en-US"/>
              </w:rPr>
              <w:t xml:space="preserve">– rozliczany ryczałtowo </w:t>
            </w:r>
          </w:p>
        </w:tc>
        <w:tc>
          <w:tcPr>
            <w:tcW w:w="1981" w:type="dxa"/>
            <w:vAlign w:val="center"/>
          </w:tcPr>
          <w:p w14:paraId="374013D0"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755A59" w:rsidRPr="007D3F68" w14:paraId="6EB71862" w14:textId="77777777" w:rsidTr="00CF1013">
        <w:tc>
          <w:tcPr>
            <w:tcW w:w="497" w:type="dxa"/>
          </w:tcPr>
          <w:p w14:paraId="137F7149" w14:textId="4E77DD2A"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4</w:t>
            </w:r>
          </w:p>
        </w:tc>
        <w:tc>
          <w:tcPr>
            <w:tcW w:w="7728" w:type="dxa"/>
          </w:tcPr>
          <w:p w14:paraId="1B29AF6D" w14:textId="64429810" w:rsidR="00755A5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K5</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w:t>
            </w:r>
            <w:r>
              <w:rPr>
                <w:rFonts w:ascii="Franklin Gothic Book" w:hAnsi="Franklin Gothic Book" w:cs="Arial"/>
                <w:sz w:val="18"/>
                <w:szCs w:val="18"/>
              </w:rPr>
              <w:t>szaf sterujących</w:t>
            </w:r>
            <w:r w:rsidRPr="004E57D9">
              <w:rPr>
                <w:rFonts w:ascii="Franklin Gothic Book" w:hAnsi="Franklin Gothic Book"/>
                <w:sz w:val="18"/>
                <w:szCs w:val="18"/>
                <w:lang w:eastAsia="en-US"/>
              </w:rPr>
              <w:t xml:space="preserve">– rozliczany powykonawczo </w:t>
            </w:r>
          </w:p>
        </w:tc>
        <w:tc>
          <w:tcPr>
            <w:tcW w:w="1981" w:type="dxa"/>
            <w:vAlign w:val="center"/>
          </w:tcPr>
          <w:p w14:paraId="293B9B07"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755A59" w:rsidRPr="007D3F68" w14:paraId="6CFF1C2A" w14:textId="77777777" w:rsidTr="00CF1013">
        <w:tc>
          <w:tcPr>
            <w:tcW w:w="497" w:type="dxa"/>
          </w:tcPr>
          <w:p w14:paraId="348CC62C" w14:textId="676C7B48"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5</w:t>
            </w:r>
          </w:p>
        </w:tc>
        <w:tc>
          <w:tcPr>
            <w:tcW w:w="7728" w:type="dxa"/>
          </w:tcPr>
          <w:p w14:paraId="179B62D3" w14:textId="69D086A3" w:rsidR="00755A5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K2</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w:t>
            </w:r>
            <w:r>
              <w:rPr>
                <w:rFonts w:ascii="Franklin Gothic Book" w:hAnsi="Franklin Gothic Book" w:cs="Arial"/>
                <w:sz w:val="18"/>
                <w:szCs w:val="18"/>
              </w:rPr>
              <w:t xml:space="preserve">armatury </w:t>
            </w:r>
            <w:r w:rsidRPr="004E57D9">
              <w:rPr>
                <w:rFonts w:ascii="Franklin Gothic Book" w:hAnsi="Franklin Gothic Book"/>
                <w:sz w:val="18"/>
                <w:szCs w:val="18"/>
                <w:lang w:eastAsia="en-US"/>
              </w:rPr>
              <w:t xml:space="preserve">– rozliczany ryczałtowo </w:t>
            </w:r>
          </w:p>
        </w:tc>
        <w:tc>
          <w:tcPr>
            <w:tcW w:w="1981" w:type="dxa"/>
            <w:vAlign w:val="center"/>
          </w:tcPr>
          <w:p w14:paraId="3F2AEE27"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755A59" w:rsidRPr="007D3F68" w14:paraId="078A59B9" w14:textId="77777777" w:rsidTr="00CF1013">
        <w:tc>
          <w:tcPr>
            <w:tcW w:w="497" w:type="dxa"/>
          </w:tcPr>
          <w:p w14:paraId="5FB7DA07" w14:textId="47C26FFE"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lastRenderedPageBreak/>
              <w:t>6</w:t>
            </w:r>
          </w:p>
        </w:tc>
        <w:tc>
          <w:tcPr>
            <w:tcW w:w="7728" w:type="dxa"/>
          </w:tcPr>
          <w:p w14:paraId="2B342BA4" w14:textId="7FC9F979" w:rsidR="00755A5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K2</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armatury </w:t>
            </w:r>
            <w:r w:rsidRPr="004E57D9">
              <w:rPr>
                <w:rFonts w:ascii="Franklin Gothic Book" w:hAnsi="Franklin Gothic Book"/>
                <w:sz w:val="18"/>
                <w:szCs w:val="18"/>
                <w:lang w:eastAsia="en-US"/>
              </w:rPr>
              <w:t xml:space="preserve">– rozliczany powykonawczo </w:t>
            </w:r>
          </w:p>
        </w:tc>
        <w:tc>
          <w:tcPr>
            <w:tcW w:w="1981" w:type="dxa"/>
            <w:vAlign w:val="center"/>
          </w:tcPr>
          <w:p w14:paraId="0B7AF80A"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755A59" w:rsidRPr="007D3F68" w14:paraId="0C789AAF" w14:textId="77777777" w:rsidTr="00CF1013">
        <w:tc>
          <w:tcPr>
            <w:tcW w:w="497" w:type="dxa"/>
          </w:tcPr>
          <w:p w14:paraId="10135EFC" w14:textId="094F4043"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7</w:t>
            </w:r>
          </w:p>
        </w:tc>
        <w:tc>
          <w:tcPr>
            <w:tcW w:w="7728" w:type="dxa"/>
          </w:tcPr>
          <w:p w14:paraId="522FA111" w14:textId="4AFDB27D" w:rsidR="00755A5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K3</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w:t>
            </w:r>
            <w:r>
              <w:rPr>
                <w:rFonts w:ascii="Franklin Gothic Book" w:hAnsi="Franklin Gothic Book" w:cs="Arial"/>
                <w:sz w:val="18"/>
                <w:szCs w:val="18"/>
              </w:rPr>
              <w:t xml:space="preserve">armatury </w:t>
            </w:r>
            <w:r w:rsidRPr="004E57D9">
              <w:rPr>
                <w:rFonts w:ascii="Franklin Gothic Book" w:hAnsi="Franklin Gothic Book"/>
                <w:sz w:val="18"/>
                <w:szCs w:val="18"/>
                <w:lang w:eastAsia="en-US"/>
              </w:rPr>
              <w:t>– rozliczany</w:t>
            </w:r>
            <w:r>
              <w:rPr>
                <w:rFonts w:ascii="Franklin Gothic Book" w:hAnsi="Franklin Gothic Book"/>
                <w:sz w:val="18"/>
                <w:szCs w:val="18"/>
                <w:lang w:eastAsia="en-US"/>
              </w:rPr>
              <w:t xml:space="preserve"> ryczałtowo </w:t>
            </w:r>
          </w:p>
        </w:tc>
        <w:tc>
          <w:tcPr>
            <w:tcW w:w="1981" w:type="dxa"/>
            <w:vAlign w:val="center"/>
          </w:tcPr>
          <w:p w14:paraId="0842F9DF"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755A59" w:rsidRPr="007D3F68" w14:paraId="100E7033" w14:textId="77777777" w:rsidTr="00CF1013">
        <w:tc>
          <w:tcPr>
            <w:tcW w:w="497" w:type="dxa"/>
          </w:tcPr>
          <w:p w14:paraId="673303BE" w14:textId="40610DC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8</w:t>
            </w:r>
          </w:p>
        </w:tc>
        <w:tc>
          <w:tcPr>
            <w:tcW w:w="7728" w:type="dxa"/>
          </w:tcPr>
          <w:p w14:paraId="2B239061" w14:textId="23E624CB" w:rsidR="00755A5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K3</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armatury </w:t>
            </w:r>
            <w:r w:rsidRPr="004E57D9">
              <w:rPr>
                <w:rFonts w:ascii="Franklin Gothic Book" w:hAnsi="Franklin Gothic Book"/>
                <w:sz w:val="18"/>
                <w:szCs w:val="18"/>
                <w:lang w:eastAsia="en-US"/>
              </w:rPr>
              <w:t>– rozliczany p</w:t>
            </w:r>
            <w:r>
              <w:rPr>
                <w:rFonts w:ascii="Franklin Gothic Book" w:hAnsi="Franklin Gothic Book"/>
                <w:sz w:val="18"/>
                <w:szCs w:val="18"/>
                <w:lang w:eastAsia="en-US"/>
              </w:rPr>
              <w:t xml:space="preserve">owykonawczo </w:t>
            </w:r>
          </w:p>
        </w:tc>
        <w:tc>
          <w:tcPr>
            <w:tcW w:w="1981" w:type="dxa"/>
            <w:vAlign w:val="center"/>
          </w:tcPr>
          <w:p w14:paraId="0E66927D"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755A59" w:rsidRPr="007D3F68" w14:paraId="112C180F" w14:textId="77777777" w:rsidTr="00CF1013">
        <w:tc>
          <w:tcPr>
            <w:tcW w:w="497" w:type="dxa"/>
          </w:tcPr>
          <w:p w14:paraId="09BD25AC" w14:textId="665A510D"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9</w:t>
            </w:r>
          </w:p>
        </w:tc>
        <w:tc>
          <w:tcPr>
            <w:tcW w:w="7728" w:type="dxa"/>
          </w:tcPr>
          <w:p w14:paraId="385AEC4F" w14:textId="58C78A88" w:rsidR="00755A5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K4</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w:t>
            </w:r>
            <w:r>
              <w:rPr>
                <w:rFonts w:ascii="Franklin Gothic Book" w:hAnsi="Franklin Gothic Book" w:cs="Arial"/>
                <w:sz w:val="18"/>
                <w:szCs w:val="18"/>
              </w:rPr>
              <w:t xml:space="preserve">armatury </w:t>
            </w:r>
            <w:r w:rsidRPr="004E57D9">
              <w:rPr>
                <w:rFonts w:ascii="Franklin Gothic Book" w:hAnsi="Franklin Gothic Book"/>
                <w:sz w:val="18"/>
                <w:szCs w:val="18"/>
                <w:lang w:eastAsia="en-US"/>
              </w:rPr>
              <w:t>– rozliczany</w:t>
            </w:r>
            <w:r>
              <w:rPr>
                <w:rFonts w:ascii="Franklin Gothic Book" w:hAnsi="Franklin Gothic Book"/>
                <w:sz w:val="18"/>
                <w:szCs w:val="18"/>
                <w:lang w:eastAsia="en-US"/>
              </w:rPr>
              <w:t xml:space="preserve"> ryczałtowo </w:t>
            </w:r>
          </w:p>
        </w:tc>
        <w:tc>
          <w:tcPr>
            <w:tcW w:w="1981" w:type="dxa"/>
            <w:vAlign w:val="center"/>
          </w:tcPr>
          <w:p w14:paraId="13286EB7"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755A59" w:rsidRPr="007D3F68" w14:paraId="02664C30" w14:textId="77777777" w:rsidTr="00CF1013">
        <w:tc>
          <w:tcPr>
            <w:tcW w:w="497" w:type="dxa"/>
          </w:tcPr>
          <w:p w14:paraId="2D0C00EE" w14:textId="31E43DAF"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10</w:t>
            </w:r>
          </w:p>
        </w:tc>
        <w:tc>
          <w:tcPr>
            <w:tcW w:w="7728" w:type="dxa"/>
          </w:tcPr>
          <w:p w14:paraId="408C7970" w14:textId="6080AB2B" w:rsidR="00755A5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K4</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armatury </w:t>
            </w:r>
            <w:r w:rsidRPr="004E57D9">
              <w:rPr>
                <w:rFonts w:ascii="Franklin Gothic Book" w:hAnsi="Franklin Gothic Book"/>
                <w:sz w:val="18"/>
                <w:szCs w:val="18"/>
                <w:lang w:eastAsia="en-US"/>
              </w:rPr>
              <w:t>– rozliczany p</w:t>
            </w:r>
            <w:r>
              <w:rPr>
                <w:rFonts w:ascii="Franklin Gothic Book" w:hAnsi="Franklin Gothic Book"/>
                <w:sz w:val="18"/>
                <w:szCs w:val="18"/>
                <w:lang w:eastAsia="en-US"/>
              </w:rPr>
              <w:t xml:space="preserve">owykonawczo </w:t>
            </w:r>
          </w:p>
        </w:tc>
        <w:tc>
          <w:tcPr>
            <w:tcW w:w="1981" w:type="dxa"/>
            <w:vAlign w:val="center"/>
          </w:tcPr>
          <w:p w14:paraId="681B8265"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755A59" w:rsidRPr="007D3F68" w14:paraId="54530AA2" w14:textId="77777777" w:rsidTr="00CF1013">
        <w:tc>
          <w:tcPr>
            <w:tcW w:w="497" w:type="dxa"/>
          </w:tcPr>
          <w:p w14:paraId="56B3863F" w14:textId="1C1F33E0"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11</w:t>
            </w:r>
          </w:p>
        </w:tc>
        <w:tc>
          <w:tcPr>
            <w:tcW w:w="7728" w:type="dxa"/>
          </w:tcPr>
          <w:p w14:paraId="4031FFC5" w14:textId="43338416" w:rsidR="00755A5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K5</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w:t>
            </w:r>
            <w:r>
              <w:rPr>
                <w:rFonts w:ascii="Franklin Gothic Book" w:hAnsi="Franklin Gothic Book" w:cs="Arial"/>
                <w:sz w:val="18"/>
                <w:szCs w:val="18"/>
              </w:rPr>
              <w:t xml:space="preserve">armatury </w:t>
            </w:r>
            <w:r w:rsidRPr="004E57D9">
              <w:rPr>
                <w:rFonts w:ascii="Franklin Gothic Book" w:hAnsi="Franklin Gothic Book"/>
                <w:sz w:val="18"/>
                <w:szCs w:val="18"/>
                <w:lang w:eastAsia="en-US"/>
              </w:rPr>
              <w:t xml:space="preserve">– rozliczany ryczałtowo </w:t>
            </w:r>
          </w:p>
        </w:tc>
        <w:tc>
          <w:tcPr>
            <w:tcW w:w="1981" w:type="dxa"/>
            <w:vAlign w:val="center"/>
          </w:tcPr>
          <w:p w14:paraId="592DFD16"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755A59" w:rsidRPr="007D3F68" w14:paraId="22F5F7F1" w14:textId="77777777" w:rsidTr="00CF1013">
        <w:tc>
          <w:tcPr>
            <w:tcW w:w="497" w:type="dxa"/>
          </w:tcPr>
          <w:p w14:paraId="0B1F518A" w14:textId="7415CEEC"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12</w:t>
            </w:r>
          </w:p>
        </w:tc>
        <w:tc>
          <w:tcPr>
            <w:tcW w:w="7728" w:type="dxa"/>
          </w:tcPr>
          <w:p w14:paraId="4B87CFA9" w14:textId="2A5F1650" w:rsidR="00755A5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K5</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armatury </w:t>
            </w:r>
            <w:r w:rsidRPr="004E57D9">
              <w:rPr>
                <w:rFonts w:ascii="Franklin Gothic Book" w:hAnsi="Franklin Gothic Book"/>
                <w:sz w:val="18"/>
                <w:szCs w:val="18"/>
                <w:lang w:eastAsia="en-US"/>
              </w:rPr>
              <w:t xml:space="preserve">– rozliczany powykonawczo </w:t>
            </w:r>
          </w:p>
        </w:tc>
        <w:tc>
          <w:tcPr>
            <w:tcW w:w="1981" w:type="dxa"/>
            <w:vAlign w:val="center"/>
          </w:tcPr>
          <w:p w14:paraId="34365209"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755A59" w:rsidRPr="007D3F68" w14:paraId="2D982E3F" w14:textId="77777777" w:rsidTr="00CF1013">
        <w:tc>
          <w:tcPr>
            <w:tcW w:w="497" w:type="dxa"/>
          </w:tcPr>
          <w:p w14:paraId="40F2620E" w14:textId="69545D95"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13</w:t>
            </w:r>
          </w:p>
        </w:tc>
        <w:tc>
          <w:tcPr>
            <w:tcW w:w="7728" w:type="dxa"/>
          </w:tcPr>
          <w:p w14:paraId="2DA89911" w14:textId="008FA541" w:rsidR="00755A5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K7</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w:t>
            </w:r>
            <w:r>
              <w:rPr>
                <w:rFonts w:ascii="Franklin Gothic Book" w:hAnsi="Franklin Gothic Book" w:cs="Arial"/>
                <w:sz w:val="18"/>
                <w:szCs w:val="18"/>
              </w:rPr>
              <w:t xml:space="preserve">armatury </w:t>
            </w:r>
            <w:r w:rsidRPr="004E57D9">
              <w:rPr>
                <w:rFonts w:ascii="Franklin Gothic Book" w:hAnsi="Franklin Gothic Book"/>
                <w:sz w:val="18"/>
                <w:szCs w:val="18"/>
                <w:lang w:eastAsia="en-US"/>
              </w:rPr>
              <w:t>– rozliczany</w:t>
            </w:r>
            <w:r>
              <w:rPr>
                <w:rFonts w:ascii="Franklin Gothic Book" w:hAnsi="Franklin Gothic Book"/>
                <w:sz w:val="18"/>
                <w:szCs w:val="18"/>
                <w:lang w:eastAsia="en-US"/>
              </w:rPr>
              <w:t xml:space="preserve"> ryczałtowo </w:t>
            </w:r>
          </w:p>
        </w:tc>
        <w:tc>
          <w:tcPr>
            <w:tcW w:w="1981" w:type="dxa"/>
            <w:vAlign w:val="center"/>
          </w:tcPr>
          <w:p w14:paraId="3804DCD2"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755A59" w:rsidRPr="007D3F68" w14:paraId="4AC47D8E" w14:textId="77777777" w:rsidTr="00CF1013">
        <w:tc>
          <w:tcPr>
            <w:tcW w:w="497" w:type="dxa"/>
          </w:tcPr>
          <w:p w14:paraId="300711FD" w14:textId="149AB410"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Pr>
                <w:rFonts w:ascii="Franklin Gothic Book" w:hAnsi="Franklin Gothic Book"/>
                <w:sz w:val="22"/>
                <w:szCs w:val="22"/>
                <w:lang w:eastAsia="en-US"/>
              </w:rPr>
              <w:t>4</w:t>
            </w:r>
          </w:p>
        </w:tc>
        <w:tc>
          <w:tcPr>
            <w:tcW w:w="7728" w:type="dxa"/>
          </w:tcPr>
          <w:p w14:paraId="1A49E477" w14:textId="60F58E40" w:rsidR="00755A59" w:rsidRPr="004E57D9" w:rsidRDefault="00755A59">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K7</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armatury </w:t>
            </w:r>
            <w:r w:rsidRPr="004E57D9">
              <w:rPr>
                <w:rFonts w:ascii="Franklin Gothic Book" w:hAnsi="Franklin Gothic Book"/>
                <w:sz w:val="18"/>
                <w:szCs w:val="18"/>
                <w:lang w:eastAsia="en-US"/>
              </w:rPr>
              <w:t>– rozliczany p</w:t>
            </w:r>
            <w:r>
              <w:rPr>
                <w:rFonts w:ascii="Franklin Gothic Book" w:hAnsi="Franklin Gothic Book"/>
                <w:sz w:val="18"/>
                <w:szCs w:val="18"/>
                <w:lang w:eastAsia="en-US"/>
              </w:rPr>
              <w:t xml:space="preserve">owykonawczo </w:t>
            </w:r>
          </w:p>
        </w:tc>
        <w:tc>
          <w:tcPr>
            <w:tcW w:w="1981" w:type="dxa"/>
            <w:vAlign w:val="center"/>
          </w:tcPr>
          <w:p w14:paraId="1FCE5CA2" w14:textId="77777777" w:rsidR="00755A59" w:rsidRPr="007D3F68" w:rsidRDefault="00755A59" w:rsidP="00755A59">
            <w:pPr>
              <w:pStyle w:val="Tekstpodstawowy"/>
              <w:spacing w:after="0" w:line="276" w:lineRule="auto"/>
              <w:jc w:val="center"/>
              <w:rPr>
                <w:rFonts w:ascii="Franklin Gothic Book" w:hAnsi="Franklin Gothic Book"/>
                <w:sz w:val="22"/>
                <w:szCs w:val="22"/>
                <w:lang w:eastAsia="en-US"/>
              </w:rPr>
            </w:pPr>
          </w:p>
        </w:tc>
      </w:tr>
      <w:tr w:rsidR="00A02498" w:rsidRPr="007D3F68" w14:paraId="6BD3C9F2" w14:textId="77777777" w:rsidTr="00CF1013">
        <w:tc>
          <w:tcPr>
            <w:tcW w:w="497" w:type="dxa"/>
          </w:tcPr>
          <w:p w14:paraId="63C6BE37" w14:textId="1E5B972C"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Pr>
                <w:rFonts w:ascii="Franklin Gothic Book" w:hAnsi="Franklin Gothic Book"/>
                <w:sz w:val="22"/>
                <w:szCs w:val="22"/>
                <w:lang w:eastAsia="en-US"/>
              </w:rPr>
              <w:t>5</w:t>
            </w:r>
          </w:p>
        </w:tc>
        <w:tc>
          <w:tcPr>
            <w:tcW w:w="7728" w:type="dxa"/>
          </w:tcPr>
          <w:p w14:paraId="5A7C4202" w14:textId="475F0E18" w:rsidR="00A02498" w:rsidRPr="004E57D9" w:rsidRDefault="00A02498">
            <w:pPr>
              <w:pStyle w:val="Tekstpodstawowy"/>
              <w:spacing w:after="0" w:line="276" w:lineRule="auto"/>
              <w:rPr>
                <w:rFonts w:ascii="Franklin Gothic Book" w:hAnsi="Franklin Gothic Book"/>
                <w:sz w:val="18"/>
                <w:szCs w:val="18"/>
                <w:lang w:eastAsia="en-US"/>
              </w:rPr>
            </w:pPr>
            <w:r w:rsidRPr="00A02498">
              <w:rPr>
                <w:rFonts w:ascii="Franklin Gothic Book" w:hAnsi="Franklin Gothic Book"/>
                <w:sz w:val="18"/>
                <w:szCs w:val="18"/>
                <w:lang w:eastAsia="en-US"/>
              </w:rPr>
              <w:t xml:space="preserve">K2 - Wymiana zaworów na odwodnieniach kotłowych – rozliczany powykonawczo </w:t>
            </w:r>
          </w:p>
        </w:tc>
        <w:tc>
          <w:tcPr>
            <w:tcW w:w="1981" w:type="dxa"/>
            <w:vAlign w:val="center"/>
          </w:tcPr>
          <w:p w14:paraId="6BFD347F" w14:textId="77777777"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p>
        </w:tc>
      </w:tr>
      <w:tr w:rsidR="00A02498" w:rsidRPr="007D3F68" w14:paraId="431E416A" w14:textId="77777777" w:rsidTr="00CF1013">
        <w:tc>
          <w:tcPr>
            <w:tcW w:w="497" w:type="dxa"/>
          </w:tcPr>
          <w:p w14:paraId="0A0BF46A" w14:textId="3AC339B8"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16</w:t>
            </w:r>
          </w:p>
        </w:tc>
        <w:tc>
          <w:tcPr>
            <w:tcW w:w="7728" w:type="dxa"/>
          </w:tcPr>
          <w:p w14:paraId="07AC4D65" w14:textId="0B8F35A6" w:rsidR="00A02498" w:rsidRPr="004E57D9" w:rsidRDefault="00A02498">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K3</w:t>
            </w:r>
            <w:r w:rsidRPr="00A02498">
              <w:rPr>
                <w:rFonts w:ascii="Franklin Gothic Book" w:hAnsi="Franklin Gothic Book"/>
                <w:sz w:val="18"/>
                <w:szCs w:val="18"/>
                <w:lang w:eastAsia="en-US"/>
              </w:rPr>
              <w:t xml:space="preserve"> - Wymiana zaworów na odwodnieniach kotłowych – rozliczany </w:t>
            </w:r>
            <w:r>
              <w:rPr>
                <w:rFonts w:ascii="Franklin Gothic Book" w:hAnsi="Franklin Gothic Book"/>
                <w:sz w:val="18"/>
                <w:szCs w:val="18"/>
                <w:lang w:eastAsia="en-US"/>
              </w:rPr>
              <w:t>powykonawczo</w:t>
            </w:r>
          </w:p>
        </w:tc>
        <w:tc>
          <w:tcPr>
            <w:tcW w:w="1981" w:type="dxa"/>
            <w:vAlign w:val="center"/>
          </w:tcPr>
          <w:p w14:paraId="7821C8B8" w14:textId="77777777"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p>
        </w:tc>
      </w:tr>
      <w:tr w:rsidR="00A02498" w:rsidRPr="007D3F68" w14:paraId="1C89F22F" w14:textId="77777777" w:rsidTr="00CF1013">
        <w:tc>
          <w:tcPr>
            <w:tcW w:w="497" w:type="dxa"/>
          </w:tcPr>
          <w:p w14:paraId="30C2334C" w14:textId="412D2B6C"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Pr>
                <w:rFonts w:ascii="Franklin Gothic Book" w:hAnsi="Franklin Gothic Book"/>
                <w:sz w:val="22"/>
                <w:szCs w:val="22"/>
                <w:lang w:eastAsia="en-US"/>
              </w:rPr>
              <w:t>7</w:t>
            </w:r>
          </w:p>
        </w:tc>
        <w:tc>
          <w:tcPr>
            <w:tcW w:w="7728" w:type="dxa"/>
          </w:tcPr>
          <w:p w14:paraId="2536C054" w14:textId="1009D6F5" w:rsidR="00A02498" w:rsidRPr="004E57D9" w:rsidRDefault="00A02498">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K4</w:t>
            </w:r>
            <w:r w:rsidRPr="00A02498">
              <w:rPr>
                <w:rFonts w:ascii="Franklin Gothic Book" w:hAnsi="Franklin Gothic Book"/>
                <w:sz w:val="18"/>
                <w:szCs w:val="18"/>
                <w:lang w:eastAsia="en-US"/>
              </w:rPr>
              <w:t xml:space="preserve"> - Wymiana zaworów na odwodnieniach kotłowych – rozliczany powykonawczo </w:t>
            </w:r>
          </w:p>
        </w:tc>
        <w:tc>
          <w:tcPr>
            <w:tcW w:w="1981" w:type="dxa"/>
            <w:vAlign w:val="center"/>
          </w:tcPr>
          <w:p w14:paraId="407D2890" w14:textId="77777777"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p>
        </w:tc>
      </w:tr>
      <w:tr w:rsidR="00A02498" w:rsidRPr="007D3F68" w14:paraId="6E8071F1" w14:textId="77777777" w:rsidTr="00CF1013">
        <w:tc>
          <w:tcPr>
            <w:tcW w:w="497" w:type="dxa"/>
          </w:tcPr>
          <w:p w14:paraId="2E8EAA2C" w14:textId="5F5E249B"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Pr>
                <w:rFonts w:ascii="Franklin Gothic Book" w:hAnsi="Franklin Gothic Book"/>
                <w:sz w:val="22"/>
                <w:szCs w:val="22"/>
                <w:lang w:eastAsia="en-US"/>
              </w:rPr>
              <w:t>8</w:t>
            </w:r>
          </w:p>
        </w:tc>
        <w:tc>
          <w:tcPr>
            <w:tcW w:w="7728" w:type="dxa"/>
          </w:tcPr>
          <w:p w14:paraId="32232D61" w14:textId="64882A93" w:rsidR="00A02498" w:rsidRPr="004E57D9" w:rsidRDefault="00A02498">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K5</w:t>
            </w:r>
            <w:r w:rsidRPr="00A02498">
              <w:rPr>
                <w:rFonts w:ascii="Franklin Gothic Book" w:hAnsi="Franklin Gothic Book"/>
                <w:sz w:val="18"/>
                <w:szCs w:val="18"/>
                <w:lang w:eastAsia="en-US"/>
              </w:rPr>
              <w:t xml:space="preserve"> - Wymiana zaworów na odwodnieniach kotłowych – rozliczany powykonawczo</w:t>
            </w:r>
          </w:p>
        </w:tc>
        <w:tc>
          <w:tcPr>
            <w:tcW w:w="1981" w:type="dxa"/>
            <w:vAlign w:val="center"/>
          </w:tcPr>
          <w:p w14:paraId="0A90C273" w14:textId="77777777"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p>
        </w:tc>
      </w:tr>
      <w:tr w:rsidR="00A02498" w:rsidRPr="007D3F68" w14:paraId="1B19D298" w14:textId="77777777" w:rsidTr="00CF1013">
        <w:tc>
          <w:tcPr>
            <w:tcW w:w="497" w:type="dxa"/>
          </w:tcPr>
          <w:p w14:paraId="50B1999A" w14:textId="39AF3722"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19</w:t>
            </w:r>
          </w:p>
        </w:tc>
        <w:tc>
          <w:tcPr>
            <w:tcW w:w="7728" w:type="dxa"/>
          </w:tcPr>
          <w:p w14:paraId="485E79F1" w14:textId="56D644BC" w:rsidR="00A02498" w:rsidRPr="004E57D9" w:rsidRDefault="00A02498">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K7</w:t>
            </w:r>
            <w:r w:rsidRPr="00A02498">
              <w:rPr>
                <w:rFonts w:ascii="Franklin Gothic Book" w:hAnsi="Franklin Gothic Book"/>
                <w:sz w:val="18"/>
                <w:szCs w:val="18"/>
                <w:lang w:eastAsia="en-US"/>
              </w:rPr>
              <w:t xml:space="preserve"> - Wymiana zaworów na odwodnieniach kotłowych – rozliczany powykonawczo</w:t>
            </w:r>
          </w:p>
        </w:tc>
        <w:tc>
          <w:tcPr>
            <w:tcW w:w="1981" w:type="dxa"/>
            <w:vAlign w:val="center"/>
          </w:tcPr>
          <w:p w14:paraId="6B78F9F3" w14:textId="77777777"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p>
        </w:tc>
      </w:tr>
      <w:tr w:rsidR="00A02498" w:rsidRPr="007D3F68" w14:paraId="442C27E7" w14:textId="77777777" w:rsidTr="00CF1013">
        <w:tc>
          <w:tcPr>
            <w:tcW w:w="497" w:type="dxa"/>
          </w:tcPr>
          <w:p w14:paraId="4B5B1095" w14:textId="40E75CE5"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20</w:t>
            </w:r>
          </w:p>
        </w:tc>
        <w:tc>
          <w:tcPr>
            <w:tcW w:w="7728" w:type="dxa"/>
          </w:tcPr>
          <w:p w14:paraId="7F97F190" w14:textId="16ED1442" w:rsidR="00A02498" w:rsidRPr="004E57D9" w:rsidRDefault="00A02498">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K9</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w:t>
            </w:r>
            <w:r>
              <w:rPr>
                <w:rFonts w:ascii="Franklin Gothic Book" w:hAnsi="Franklin Gothic Book" w:cs="Arial"/>
                <w:sz w:val="18"/>
                <w:szCs w:val="18"/>
              </w:rPr>
              <w:t xml:space="preserve">armatury </w:t>
            </w:r>
            <w:r w:rsidRPr="004E57D9">
              <w:rPr>
                <w:rFonts w:ascii="Franklin Gothic Book" w:hAnsi="Franklin Gothic Book"/>
                <w:sz w:val="18"/>
                <w:szCs w:val="18"/>
                <w:lang w:eastAsia="en-US"/>
              </w:rPr>
              <w:t>– rozlicza</w:t>
            </w:r>
            <w:r w:rsidR="00FF3E4E">
              <w:rPr>
                <w:rFonts w:ascii="Franklin Gothic Book" w:hAnsi="Franklin Gothic Book"/>
                <w:sz w:val="18"/>
                <w:szCs w:val="18"/>
                <w:lang w:eastAsia="en-US"/>
              </w:rPr>
              <w:t xml:space="preserve">ny ryczałtowo </w:t>
            </w:r>
          </w:p>
        </w:tc>
        <w:tc>
          <w:tcPr>
            <w:tcW w:w="1981" w:type="dxa"/>
            <w:vAlign w:val="center"/>
          </w:tcPr>
          <w:p w14:paraId="031B2A23" w14:textId="77777777"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p>
        </w:tc>
      </w:tr>
      <w:tr w:rsidR="00A02498" w:rsidRPr="007D3F68" w14:paraId="75B1DE23" w14:textId="77777777" w:rsidTr="00CF1013">
        <w:tc>
          <w:tcPr>
            <w:tcW w:w="497" w:type="dxa"/>
          </w:tcPr>
          <w:p w14:paraId="6A953E7F" w14:textId="6A80F2D8"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21</w:t>
            </w:r>
          </w:p>
        </w:tc>
        <w:tc>
          <w:tcPr>
            <w:tcW w:w="7728" w:type="dxa"/>
          </w:tcPr>
          <w:p w14:paraId="7A8B863E" w14:textId="05367E0D" w:rsidR="00A02498" w:rsidRPr="004E57D9" w:rsidRDefault="00A02498">
            <w:pPr>
              <w:pStyle w:val="Tekstpodstawowy"/>
              <w:spacing w:after="0" w:line="276" w:lineRule="auto"/>
              <w:rPr>
                <w:rFonts w:ascii="Franklin Gothic Book" w:hAnsi="Franklin Gothic Book"/>
                <w:sz w:val="18"/>
                <w:szCs w:val="18"/>
                <w:lang w:eastAsia="en-US"/>
              </w:rPr>
            </w:pPr>
            <w:r>
              <w:rPr>
                <w:rFonts w:ascii="Franklin Gothic Book" w:hAnsi="Franklin Gothic Book"/>
                <w:sz w:val="18"/>
                <w:szCs w:val="18"/>
                <w:lang w:eastAsia="en-US"/>
              </w:rPr>
              <w:t>K9</w:t>
            </w:r>
            <w:r w:rsidRPr="004E57D9">
              <w:rPr>
                <w:rFonts w:ascii="Franklin Gothic Book" w:hAnsi="Franklin Gothic Book"/>
                <w:sz w:val="18"/>
                <w:szCs w:val="18"/>
                <w:lang w:eastAsia="en-US"/>
              </w:rPr>
              <w:t xml:space="preserve"> - </w:t>
            </w:r>
            <w:r w:rsidRPr="00755A59">
              <w:rPr>
                <w:rFonts w:ascii="Franklin Gothic Book" w:hAnsi="Franklin Gothic Book" w:cs="Arial"/>
                <w:sz w:val="18"/>
                <w:szCs w:val="18"/>
              </w:rPr>
              <w:t xml:space="preserve">Remont armatury </w:t>
            </w:r>
            <w:r w:rsidRPr="004E57D9">
              <w:rPr>
                <w:rFonts w:ascii="Franklin Gothic Book" w:hAnsi="Franklin Gothic Book"/>
                <w:sz w:val="18"/>
                <w:szCs w:val="18"/>
                <w:lang w:eastAsia="en-US"/>
              </w:rPr>
              <w:t xml:space="preserve">– rozliczany powykonawczo </w:t>
            </w:r>
          </w:p>
        </w:tc>
        <w:tc>
          <w:tcPr>
            <w:tcW w:w="1981" w:type="dxa"/>
            <w:vAlign w:val="center"/>
          </w:tcPr>
          <w:p w14:paraId="55A9FF3E" w14:textId="77777777" w:rsidR="00A02498" w:rsidRPr="007D3F68" w:rsidRDefault="00A02498" w:rsidP="00A02498">
            <w:pPr>
              <w:pStyle w:val="Tekstpodstawowy"/>
              <w:spacing w:after="0" w:line="276" w:lineRule="auto"/>
              <w:jc w:val="center"/>
              <w:rPr>
                <w:rFonts w:ascii="Franklin Gothic Book" w:hAnsi="Franklin Gothic Book"/>
                <w:sz w:val="22"/>
                <w:szCs w:val="22"/>
                <w:lang w:eastAsia="en-US"/>
              </w:rPr>
            </w:pPr>
          </w:p>
        </w:tc>
      </w:tr>
    </w:tbl>
    <w:p w14:paraId="134C9DC5" w14:textId="5711ABEC" w:rsidR="00AF5219" w:rsidRPr="00AF5219" w:rsidRDefault="00AF5219" w:rsidP="000D24C0">
      <w:pPr>
        <w:pStyle w:val="Tekstpodstawowy"/>
        <w:spacing w:line="276" w:lineRule="auto"/>
        <w:rPr>
          <w:rFonts w:ascii="Franklin Gothic Book" w:hAnsi="Franklin Gothic Book"/>
          <w:sz w:val="22"/>
          <w:szCs w:val="22"/>
          <w:lang w:eastAsia="en-US"/>
        </w:rPr>
      </w:pPr>
      <w:r w:rsidRPr="00AF5219">
        <w:rPr>
          <w:rFonts w:ascii="Franklin Gothic Book" w:hAnsi="Franklin Gothic Book"/>
          <w:sz w:val="22"/>
          <w:szCs w:val="22"/>
          <w:lang w:eastAsia="en-US"/>
        </w:rPr>
        <w:tab/>
      </w:r>
    </w:p>
    <w:bookmarkEnd w:id="9"/>
    <w:p w14:paraId="3E6D7D01" w14:textId="77777777" w:rsidR="00D051A9" w:rsidRPr="007D3F68" w:rsidRDefault="00D051A9"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Faktury będą kierowane przez Wykonawcę na następujący adres:</w:t>
      </w:r>
    </w:p>
    <w:p w14:paraId="09616E4D" w14:textId="77777777" w:rsidR="00FC058F" w:rsidRPr="007D3F68" w:rsidRDefault="00D051A9" w:rsidP="000D24C0">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 xml:space="preserve">Enea </w:t>
      </w:r>
      <w:r w:rsidR="00FC058F" w:rsidRPr="007D3F68">
        <w:rPr>
          <w:rStyle w:val="FontStyle19"/>
          <w:rFonts w:ascii="Franklin Gothic Book" w:hAnsi="Franklin Gothic Book"/>
          <w:i w:val="0"/>
          <w:sz w:val="22"/>
          <w:szCs w:val="22"/>
        </w:rPr>
        <w:t xml:space="preserve">Elektrownia </w:t>
      </w:r>
      <w:r w:rsidRPr="007D3F68">
        <w:rPr>
          <w:rStyle w:val="FontStyle19"/>
          <w:rFonts w:ascii="Franklin Gothic Book" w:hAnsi="Franklin Gothic Book"/>
          <w:i w:val="0"/>
          <w:sz w:val="22"/>
          <w:szCs w:val="22"/>
        </w:rPr>
        <w:t xml:space="preserve">Połaniec S.A. </w:t>
      </w:r>
    </w:p>
    <w:p w14:paraId="79D138C4" w14:textId="77777777" w:rsidR="00FC058F" w:rsidRPr="007D3F68" w:rsidRDefault="00FC058F" w:rsidP="000D24C0">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Centrum Zarządzania Dokumentami</w:t>
      </w:r>
    </w:p>
    <w:p w14:paraId="6A7BAB44" w14:textId="77777777" w:rsidR="00D051A9" w:rsidRPr="007D3F68" w:rsidRDefault="00FC058F" w:rsidP="000D24C0">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ul. Zacisze 28, 65-775 Zielona Góra</w:t>
      </w:r>
    </w:p>
    <w:p w14:paraId="2566377B" w14:textId="77777777" w:rsidR="00D051A9" w:rsidRPr="007D3F68" w:rsidRDefault="00D051A9" w:rsidP="000D24C0">
      <w:pPr>
        <w:pStyle w:val="Nagwek2"/>
        <w:spacing w:line="276" w:lineRule="auto"/>
        <w:rPr>
          <w:rStyle w:val="FontStyle23"/>
          <w:rFonts w:ascii="Franklin Gothic Book" w:hAnsi="Franklin Gothic Book"/>
          <w:sz w:val="22"/>
          <w:szCs w:val="22"/>
          <w:lang w:val="pl-PL"/>
        </w:rPr>
      </w:pPr>
      <w:r w:rsidRPr="007D3F68">
        <w:rPr>
          <w:rStyle w:val="FontStyle23"/>
          <w:rFonts w:ascii="Franklin Gothic Book" w:hAnsi="Franklin Gothic Book"/>
          <w:sz w:val="22"/>
          <w:szCs w:val="22"/>
          <w:lang w:val="pl-PL"/>
        </w:rPr>
        <w:t>Dopuszcza się przesyłanie faktur drogą elektroniczną na adres:</w:t>
      </w:r>
      <w:r w:rsidRPr="007D3F68">
        <w:rPr>
          <w:rFonts w:ascii="Franklin Gothic Book" w:hAnsi="Franklin Gothic Book"/>
          <w:szCs w:val="22"/>
          <w:lang w:val="pl-PL"/>
        </w:rPr>
        <w:t xml:space="preserve"> </w:t>
      </w:r>
      <w:hyperlink r:id="rId9" w:history="1">
        <w:r w:rsidR="00FC058F" w:rsidRPr="007D3F68">
          <w:rPr>
            <w:rStyle w:val="Hipercze"/>
            <w:rFonts w:ascii="Franklin Gothic Book" w:eastAsia="SimSun" w:hAnsi="Franklin Gothic Book"/>
            <w:szCs w:val="22"/>
            <w:lang w:val="pl-PL" w:eastAsia="zh-CN"/>
          </w:rPr>
          <w:t>faktury.elektroniczne@enea.pl</w:t>
        </w:r>
      </w:hyperlink>
      <w:r w:rsidRPr="007D3F68">
        <w:rPr>
          <w:rStyle w:val="Hipercze"/>
          <w:rFonts w:ascii="Franklin Gothic Book" w:eastAsia="SimSun" w:hAnsi="Franklin Gothic Book"/>
          <w:bCs w:val="0"/>
          <w:szCs w:val="22"/>
          <w:u w:val="none"/>
          <w:lang w:val="pl-PL" w:eastAsia="zh-CN"/>
        </w:rPr>
        <w:t xml:space="preserve"> </w:t>
      </w:r>
      <w:r w:rsidRPr="007D3F68">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237B0F4F" w14:textId="77777777" w:rsidR="00D768B3" w:rsidRPr="007D3F68" w:rsidRDefault="00D768B3" w:rsidP="000D24C0">
      <w:pPr>
        <w:pStyle w:val="Nagwek1"/>
        <w:numPr>
          <w:ilvl w:val="0"/>
          <w:numId w:val="10"/>
        </w:numPr>
        <w:spacing w:line="276" w:lineRule="auto"/>
        <w:rPr>
          <w:rFonts w:ascii="Franklin Gothic Book" w:hAnsi="Franklin Gothic Book"/>
          <w:szCs w:val="22"/>
          <w:u w:val="single"/>
          <w:lang w:val="pl-PL"/>
        </w:rPr>
      </w:pPr>
      <w:r w:rsidRPr="007D3F68">
        <w:rPr>
          <w:rFonts w:ascii="Franklin Gothic Book" w:hAnsi="Franklin Gothic Book"/>
          <w:szCs w:val="22"/>
          <w:u w:val="single"/>
          <w:lang w:val="pl-PL"/>
        </w:rPr>
        <w:t>Klauzule waloryzacyjne</w:t>
      </w:r>
    </w:p>
    <w:p w14:paraId="430715E7" w14:textId="77777777"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Strony przewidują możliwość zmiany wysokości wynagrodzenia Wykonawcy w następujących sytuacjach:</w:t>
      </w:r>
    </w:p>
    <w:p w14:paraId="01E00E59" w14:textId="77777777" w:rsidR="00D768B3" w:rsidRPr="007D3F68" w:rsidRDefault="00D768B3" w:rsidP="0050241F">
      <w:pPr>
        <w:pStyle w:val="Nagwek3"/>
        <w:numPr>
          <w:ilvl w:val="2"/>
          <w:numId w:val="10"/>
        </w:numPr>
        <w:tabs>
          <w:tab w:val="clear" w:pos="1418"/>
          <w:tab w:val="num" w:pos="993"/>
        </w:tabs>
        <w:spacing w:line="276" w:lineRule="auto"/>
        <w:ind w:left="993"/>
        <w:rPr>
          <w:rFonts w:ascii="Franklin Gothic Book" w:hAnsi="Franklin Gothic Book"/>
          <w:szCs w:val="22"/>
          <w:lang w:val="pl-PL"/>
        </w:rPr>
      </w:pPr>
      <w:r w:rsidRPr="007D3F68">
        <w:rPr>
          <w:rFonts w:ascii="Franklin Gothic Book" w:hAnsi="Franklin Gothic Book"/>
          <w:szCs w:val="22"/>
          <w:lang w:val="pl-PL"/>
        </w:rPr>
        <w:t xml:space="preserve"> w przypadku zmiany stawki podatku od towarów i usług,</w:t>
      </w:r>
    </w:p>
    <w:p w14:paraId="0B930E21" w14:textId="77777777" w:rsidR="00D768B3" w:rsidRPr="007D3F68" w:rsidRDefault="00D768B3" w:rsidP="0050241F">
      <w:pPr>
        <w:pStyle w:val="Nagwek3"/>
        <w:numPr>
          <w:ilvl w:val="2"/>
          <w:numId w:val="10"/>
        </w:numPr>
        <w:tabs>
          <w:tab w:val="clear" w:pos="1418"/>
          <w:tab w:val="num" w:pos="993"/>
        </w:tabs>
        <w:spacing w:line="276" w:lineRule="auto"/>
        <w:ind w:left="993"/>
        <w:rPr>
          <w:rFonts w:ascii="Franklin Gothic Book" w:hAnsi="Franklin Gothic Book"/>
          <w:szCs w:val="22"/>
          <w:lang w:val="pl-PL"/>
        </w:rPr>
      </w:pPr>
      <w:r w:rsidRPr="007D3F68">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2391B865" w14:textId="77777777" w:rsidR="00D768B3" w:rsidRDefault="00D768B3" w:rsidP="0050241F">
      <w:pPr>
        <w:pStyle w:val="Nagwek3"/>
        <w:numPr>
          <w:ilvl w:val="2"/>
          <w:numId w:val="10"/>
        </w:numPr>
        <w:tabs>
          <w:tab w:val="clear" w:pos="1418"/>
          <w:tab w:val="num" w:pos="993"/>
        </w:tabs>
        <w:spacing w:line="276" w:lineRule="auto"/>
        <w:ind w:left="993"/>
        <w:rPr>
          <w:rFonts w:ascii="Franklin Gothic Book" w:hAnsi="Franklin Gothic Book"/>
          <w:szCs w:val="22"/>
          <w:lang w:val="pl-PL"/>
        </w:rPr>
      </w:pPr>
      <w:r w:rsidRPr="007D3F68">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1B112F36" w14:textId="5C5DBA9F" w:rsidR="00DD4124" w:rsidRPr="008A32AC" w:rsidRDefault="00DD4124" w:rsidP="00120A11">
      <w:pPr>
        <w:pStyle w:val="Nagwek3"/>
        <w:numPr>
          <w:ilvl w:val="2"/>
          <w:numId w:val="10"/>
        </w:numPr>
        <w:tabs>
          <w:tab w:val="clear" w:pos="1418"/>
          <w:tab w:val="num" w:pos="993"/>
        </w:tabs>
        <w:spacing w:line="276" w:lineRule="auto"/>
        <w:ind w:left="993"/>
        <w:rPr>
          <w:rFonts w:ascii="Franklin Gothic Book" w:hAnsi="Franklin Gothic Book"/>
          <w:szCs w:val="22"/>
          <w:lang w:val="pl-PL"/>
        </w:rPr>
      </w:pPr>
      <w:r w:rsidRPr="00120A11">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285BD233" w14:textId="77777777" w:rsidR="00D768B3" w:rsidRPr="007D3F68" w:rsidRDefault="00D768B3" w:rsidP="000D24C0">
      <w:pPr>
        <w:pStyle w:val="Tekstpodstawowy2"/>
        <w:tabs>
          <w:tab w:val="num" w:pos="1701"/>
        </w:tabs>
        <w:spacing w:line="276" w:lineRule="auto"/>
        <w:ind w:left="1701"/>
        <w:rPr>
          <w:rFonts w:ascii="Franklin Gothic Book" w:hAnsi="Franklin Gothic Book"/>
          <w:sz w:val="22"/>
          <w:szCs w:val="22"/>
        </w:rPr>
      </w:pPr>
      <w:r w:rsidRPr="007D3F68">
        <w:rPr>
          <w:rFonts w:ascii="Franklin Gothic Book" w:hAnsi="Franklin Gothic Book"/>
          <w:sz w:val="22"/>
          <w:szCs w:val="22"/>
        </w:rPr>
        <w:t>- jeżeli zmiany te będą miały wpływ na koszty wykonania zamówienia przez Wykonawcę.</w:t>
      </w:r>
    </w:p>
    <w:p w14:paraId="659BBF1C" w14:textId="1865DB59"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w:t>
      </w:r>
      <w:r w:rsidR="00FC79D8" w:rsidRPr="007D3F68">
        <w:rPr>
          <w:rFonts w:ascii="Franklin Gothic Book" w:hAnsi="Franklin Gothic Book"/>
          <w:szCs w:val="22"/>
          <w:lang w:val="pl-PL"/>
        </w:rPr>
        <w:t xml:space="preserve"> okoliczności wskazanych w pkt 6</w:t>
      </w:r>
      <w:r w:rsidRPr="007D3F68">
        <w:rPr>
          <w:rFonts w:ascii="Franklin Gothic Book" w:hAnsi="Franklin Gothic Book"/>
          <w:szCs w:val="22"/>
          <w:lang w:val="pl-PL"/>
        </w:rPr>
        <w:t>.1.1</w:t>
      </w:r>
      <w:r w:rsidR="00424A31">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w:t>
      </w:r>
      <w:r w:rsidRPr="007D3F68">
        <w:rPr>
          <w:rFonts w:ascii="Franklin Gothic Book" w:hAnsi="Franklin Gothic Book"/>
          <w:szCs w:val="22"/>
          <w:lang w:val="pl-PL"/>
        </w:rPr>
        <w:lastRenderedPageBreak/>
        <w:t>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2FF8FCB" w14:textId="4F2FEB1F"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w:t>
      </w:r>
      <w:r w:rsidR="00FC79D8" w:rsidRPr="007D3F68">
        <w:rPr>
          <w:rFonts w:ascii="Franklin Gothic Book" w:hAnsi="Franklin Gothic Book"/>
          <w:szCs w:val="22"/>
          <w:lang w:val="pl-PL"/>
        </w:rPr>
        <w:t xml:space="preserve"> okoliczności wskazanych w pkt 6</w:t>
      </w:r>
      <w:r w:rsidRPr="007D3F68">
        <w:rPr>
          <w:rFonts w:ascii="Franklin Gothic Book" w:hAnsi="Franklin Gothic Book"/>
          <w:szCs w:val="22"/>
          <w:lang w:val="pl-PL"/>
        </w:rPr>
        <w:t>.1.2</w:t>
      </w:r>
      <w:r w:rsidR="00424A31">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w:t>
      </w:r>
      <w:r w:rsidR="00FF3E4E">
        <w:rPr>
          <w:rFonts w:ascii="Franklin Gothic Book" w:hAnsi="Franklin Gothic Book"/>
          <w:szCs w:val="22"/>
          <w:lang w:val="pl-PL"/>
        </w:rPr>
        <w:t xml:space="preserve">o minimalnej stawki godzinowej </w:t>
      </w:r>
      <w:r w:rsidRPr="007D3F68">
        <w:rPr>
          <w:rFonts w:ascii="Franklin Gothic Book" w:hAnsi="Franklin Gothic Book"/>
          <w:szCs w:val="22"/>
          <w:lang w:val="pl-PL"/>
        </w:rPr>
        <w:t>z uwzględnieniem wszystkich obciążeń publicznoprawnych. Zamawiający dokonuje powyższej oceny w terminie 10 dni od dnia złożenia wniosku przez Wykonawcę.</w:t>
      </w:r>
    </w:p>
    <w:p w14:paraId="413C2F38" w14:textId="2BEC7CDF"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 okoliczności wskaz</w:t>
      </w:r>
      <w:r w:rsidR="00FC79D8" w:rsidRPr="007D3F68">
        <w:rPr>
          <w:rFonts w:ascii="Franklin Gothic Book" w:hAnsi="Franklin Gothic Book"/>
          <w:szCs w:val="22"/>
          <w:lang w:val="pl-PL"/>
        </w:rPr>
        <w:t>anych w pkt 6</w:t>
      </w:r>
      <w:r w:rsidRPr="007D3F68">
        <w:rPr>
          <w:rFonts w:ascii="Franklin Gothic Book" w:hAnsi="Franklin Gothic Book"/>
          <w:szCs w:val="22"/>
          <w:lang w:val="pl-PL"/>
        </w:rPr>
        <w:t>.1.3</w:t>
      </w:r>
      <w:r w:rsidR="00424A31">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w:t>
      </w:r>
      <w:r w:rsidR="00424A31">
        <w:rPr>
          <w:rFonts w:ascii="Franklin Gothic Book" w:hAnsi="Franklin Gothic Book"/>
          <w:szCs w:val="22"/>
          <w:lang w:val="pl-PL"/>
        </w:rPr>
        <w:t xml:space="preserve"> zmiany zasad, o których mowa w pkt</w:t>
      </w:r>
      <w:r w:rsidRPr="007D3F68">
        <w:rPr>
          <w:rFonts w:ascii="Franklin Gothic Book" w:hAnsi="Franklin Gothic Book"/>
          <w:szCs w:val="22"/>
          <w:lang w:val="pl-PL"/>
        </w:rPr>
        <w:t xml:space="preserve"> 7.1.3, na kalkulację ceny ofertowej. Wniosek powinien obejmować jedynie te dodatkowe koszty realizacji zamówienia, które wykonawca obowiązkowo ponosi w związku ze zmi</w:t>
      </w:r>
      <w:r w:rsidR="00424A31">
        <w:rPr>
          <w:rFonts w:ascii="Franklin Gothic Book" w:hAnsi="Franklin Gothic Book"/>
          <w:szCs w:val="22"/>
          <w:lang w:val="pl-PL"/>
        </w:rPr>
        <w:t>aną zasad, o których mowa w pkt</w:t>
      </w:r>
      <w:r w:rsidRPr="007D3F68">
        <w:rPr>
          <w:rFonts w:ascii="Franklin Gothic Book" w:hAnsi="Franklin Gothic Book"/>
          <w:szCs w:val="22"/>
          <w:lang w:val="pl-PL"/>
        </w:rPr>
        <w:t xml:space="preserve">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t>
      </w:r>
      <w:r w:rsidRPr="007D3F68">
        <w:rPr>
          <w:rFonts w:ascii="Franklin Gothic Book" w:hAnsi="Franklin Gothic Book"/>
          <w:szCs w:val="22"/>
          <w:lang w:val="pl-PL"/>
        </w:rPr>
        <w:lastRenderedPageBreak/>
        <w:t>wynagrodzenia osób bezpośrednio wykonujących zamówienie na rzecz Zamawiającego. Zamawiający dokonuje powyższej oceny w terminie 10 dni od dnia złożenia wniosku przez Wykonawcę.</w:t>
      </w:r>
    </w:p>
    <w:p w14:paraId="04526599" w14:textId="506C7EA5" w:rsidR="00DD4124" w:rsidRDefault="00DD4124" w:rsidP="000D24C0">
      <w:pPr>
        <w:pStyle w:val="Nagwek2"/>
        <w:numPr>
          <w:ilvl w:val="1"/>
          <w:numId w:val="10"/>
        </w:numPr>
        <w:spacing w:line="276" w:lineRule="auto"/>
        <w:rPr>
          <w:rFonts w:ascii="Franklin Gothic Book" w:hAnsi="Franklin Gothic Book"/>
          <w:szCs w:val="22"/>
          <w:lang w:val="pl-PL"/>
        </w:rPr>
      </w:pPr>
      <w:r w:rsidRPr="007A00AB">
        <w:rPr>
          <w:rFonts w:ascii="Franklin Gothic Book" w:hAnsi="Franklin Gothic Book" w:cs="Tahoma"/>
          <w:lang w:val="pl-PL" w:eastAsia="pl-PL"/>
        </w:rPr>
        <w:t>W sytuacji wystąpienia okoliczności wskazanych w pkt 6.1.4 Wykonawca składa, w terminie 30 dni od daty wejścia w życie zmiany, pisemny wniosek o zmianę Umowy w tym zakresie. Wniosek 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3CEC5455" w14:textId="33A181BF"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Zamawiający, po zaakceptowaniu wniosków, o których mowa </w:t>
      </w:r>
      <w:r w:rsidR="0072108A" w:rsidRPr="007D3F68">
        <w:rPr>
          <w:rFonts w:ascii="Franklin Gothic Book" w:hAnsi="Franklin Gothic Book"/>
          <w:szCs w:val="22"/>
          <w:lang w:val="pl-PL"/>
        </w:rPr>
        <w:t xml:space="preserve">w </w:t>
      </w:r>
      <w:r w:rsidR="005262ED" w:rsidRPr="007D3F68">
        <w:rPr>
          <w:rFonts w:ascii="Franklin Gothic Book" w:hAnsi="Franklin Gothic Book"/>
          <w:szCs w:val="22"/>
          <w:lang w:val="pl-PL"/>
        </w:rPr>
        <w:t>pkt</w:t>
      </w:r>
      <w:r w:rsidR="0072108A" w:rsidRPr="007D3F68">
        <w:rPr>
          <w:rFonts w:ascii="Franklin Gothic Book" w:hAnsi="Franklin Gothic Book"/>
          <w:szCs w:val="22"/>
          <w:lang w:val="pl-PL"/>
        </w:rPr>
        <w:t>. 6</w:t>
      </w:r>
      <w:r w:rsidRPr="007D3F68">
        <w:rPr>
          <w:rFonts w:ascii="Franklin Gothic Book" w:hAnsi="Franklin Gothic Book"/>
          <w:szCs w:val="22"/>
          <w:lang w:val="pl-PL"/>
        </w:rPr>
        <w:t xml:space="preserve">.2, </w:t>
      </w:r>
      <w:r w:rsidR="0072108A" w:rsidRPr="007D3F68">
        <w:rPr>
          <w:rFonts w:ascii="Franklin Gothic Book" w:hAnsi="Franklin Gothic Book"/>
          <w:szCs w:val="22"/>
          <w:lang w:val="pl-PL"/>
        </w:rPr>
        <w:t>6.3, 6</w:t>
      </w:r>
      <w:r w:rsidRPr="007D3F68">
        <w:rPr>
          <w:rFonts w:ascii="Franklin Gothic Book" w:hAnsi="Franklin Gothic Book"/>
          <w:szCs w:val="22"/>
          <w:lang w:val="pl-PL"/>
        </w:rPr>
        <w:t>.4</w:t>
      </w:r>
      <w:r w:rsidR="00DD4124">
        <w:rPr>
          <w:rFonts w:ascii="Franklin Gothic Book" w:hAnsi="Franklin Gothic Book"/>
          <w:szCs w:val="22"/>
          <w:lang w:val="pl-PL"/>
        </w:rPr>
        <w:t xml:space="preserve">., 6.5. </w:t>
      </w:r>
      <w:r w:rsidRPr="007D3F68">
        <w:rPr>
          <w:rFonts w:ascii="Franklin Gothic Book" w:hAnsi="Franklin Gothic Book"/>
          <w:szCs w:val="22"/>
          <w:lang w:val="pl-PL"/>
        </w:rPr>
        <w:t xml:space="preserve"> Umowy, wyznacza datę podpisania aneksu do Umowy. </w:t>
      </w:r>
    </w:p>
    <w:p w14:paraId="227C69BB" w14:textId="00ABCCDC"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5D6B331D" w14:textId="77777777" w:rsidR="00D051A9" w:rsidRPr="007D3F68" w:rsidRDefault="00D051A9" w:rsidP="000D24C0">
      <w:pPr>
        <w:pStyle w:val="Nagwek1"/>
        <w:numPr>
          <w:ilvl w:val="0"/>
          <w:numId w:val="13"/>
        </w:numPr>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 xml:space="preserve">GWARANCJA I RĘKOJMIA </w:t>
      </w:r>
    </w:p>
    <w:p w14:paraId="7494B9AC" w14:textId="77777777"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Wykonawca gwarantuje, że Przedmiot Umowy wykonany jest zgodnie z obowiązującymi normami technicznymi, jak również odpowiednimi przepisami.</w:t>
      </w:r>
    </w:p>
    <w:p w14:paraId="08A3E909" w14:textId="3D7B87B7"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 xml:space="preserve">Wykonawca gwarantuje dobrą jakość wykonania Usług w okresie </w:t>
      </w:r>
      <w:r w:rsidR="00431C2B" w:rsidRPr="00366F69">
        <w:rPr>
          <w:rFonts w:ascii="Franklin Gothic Book" w:hAnsi="Franklin Gothic Book" w:cs="Arial"/>
          <w:szCs w:val="22"/>
          <w:lang w:val="pl-PL"/>
        </w:rPr>
        <w:t>24</w:t>
      </w:r>
      <w:r w:rsidRPr="00366F69">
        <w:rPr>
          <w:rFonts w:ascii="Franklin Gothic Book" w:hAnsi="Franklin Gothic Book" w:cs="Arial"/>
          <w:szCs w:val="22"/>
          <w:lang w:val="pl-PL"/>
        </w:rPr>
        <w:t xml:space="preserve"> miesięcy od dnia podpisania protokołu odbioru </w:t>
      </w:r>
      <w:r w:rsidR="00CA2CD8" w:rsidRPr="00366F69">
        <w:rPr>
          <w:rFonts w:ascii="Franklin Gothic Book" w:hAnsi="Franklin Gothic Book" w:cs="Arial"/>
          <w:szCs w:val="22"/>
          <w:lang w:val="pl-PL"/>
        </w:rPr>
        <w:t>końcowego</w:t>
      </w:r>
      <w:r w:rsidRPr="00366F69">
        <w:rPr>
          <w:rFonts w:ascii="Franklin Gothic Book" w:hAnsi="Franklin Gothic Book" w:cs="Arial"/>
          <w:szCs w:val="22"/>
          <w:lang w:val="pl-PL"/>
        </w:rPr>
        <w:t>.</w:t>
      </w:r>
    </w:p>
    <w:p w14:paraId="132FA0F7" w14:textId="47123D3D"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 xml:space="preserve">W przypadku ujawnienia wad w Usługach w ciągu </w:t>
      </w:r>
      <w:r w:rsidR="00431C2B" w:rsidRPr="00366F69">
        <w:rPr>
          <w:rFonts w:ascii="Franklin Gothic Book" w:hAnsi="Franklin Gothic Book" w:cs="Arial"/>
          <w:szCs w:val="22"/>
          <w:lang w:val="pl-PL"/>
        </w:rPr>
        <w:t>24</w:t>
      </w:r>
      <w:r w:rsidRPr="00366F69">
        <w:rPr>
          <w:rFonts w:ascii="Franklin Gothic Book" w:hAnsi="Franklin Gothic Book" w:cs="Arial"/>
          <w:szCs w:val="22"/>
          <w:lang w:val="pl-PL"/>
        </w:rPr>
        <w:t xml:space="preserve"> miesięcy okresu gwarancji, liczonym od daty podpisania protokołu odbioru, Wykonawca jest zobowiązany do usunięcia wad w ciągu 3 dni, chyba, że Strony ustalą inny, wydłużony okres na usunięcie wszystkich wad. </w:t>
      </w:r>
    </w:p>
    <w:p w14:paraId="253EDB08" w14:textId="2A7F3FEB"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 xml:space="preserve">W takiej sytuacji okres gwarancji zostanie wydłużony o czas określony w punkcie </w:t>
      </w:r>
      <w:r w:rsidR="00D768B3" w:rsidRPr="00366F69">
        <w:rPr>
          <w:rFonts w:ascii="Franklin Gothic Book" w:hAnsi="Franklin Gothic Book" w:cs="Arial"/>
          <w:szCs w:val="22"/>
          <w:lang w:val="pl-PL"/>
        </w:rPr>
        <w:t>7</w:t>
      </w:r>
      <w:r w:rsidRPr="00366F69">
        <w:rPr>
          <w:rFonts w:ascii="Franklin Gothic Book" w:hAnsi="Franklin Gothic Book" w:cs="Arial"/>
          <w:szCs w:val="22"/>
          <w:lang w:val="pl-PL"/>
        </w:rPr>
        <w:t>.3</w:t>
      </w:r>
      <w:r w:rsidR="00424A31">
        <w:rPr>
          <w:rFonts w:ascii="Franklin Gothic Book" w:hAnsi="Franklin Gothic Book" w:cs="Arial"/>
          <w:szCs w:val="22"/>
          <w:lang w:val="pl-PL"/>
        </w:rPr>
        <w:t>.</w:t>
      </w:r>
      <w:r w:rsidRPr="00366F69">
        <w:rPr>
          <w:rFonts w:ascii="Franklin Gothic Book" w:hAnsi="Franklin Gothic Book" w:cs="Arial"/>
          <w:szCs w:val="22"/>
          <w:lang w:val="pl-PL"/>
        </w:rPr>
        <w:t xml:space="preserve"> (tj. czas na usunięcie wszystkich wad).</w:t>
      </w:r>
    </w:p>
    <w:p w14:paraId="77657754" w14:textId="77777777"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Okres rękojmi za wady Przedmiotu Umowy wynosi 12 miesięcy.</w:t>
      </w:r>
    </w:p>
    <w:p w14:paraId="0A9FBEEA" w14:textId="77777777" w:rsidR="00D051A9" w:rsidRPr="007D3F68" w:rsidRDefault="00D051A9" w:rsidP="000D24C0">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Gwarancja Dobrego Wykonania UMOWY i ubezpieczenie</w:t>
      </w:r>
    </w:p>
    <w:p w14:paraId="2D6BD1FA" w14:textId="00978726"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cs="Arial"/>
          <w:b/>
          <w:szCs w:val="22"/>
          <w:lang w:val="pl-PL"/>
        </w:rPr>
      </w:pPr>
      <w:r w:rsidRPr="007D3F68">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7D3F68">
        <w:rPr>
          <w:rFonts w:ascii="Franklin Gothic Book" w:hAnsi="Franklin Gothic Book" w:cs="Arial"/>
          <w:szCs w:val="22"/>
          <w:lang w:val="pl-PL"/>
        </w:rPr>
        <w:t>brutto</w:t>
      </w:r>
      <w:r w:rsidRPr="007D3F68">
        <w:rPr>
          <w:rFonts w:ascii="Franklin Gothic Book" w:hAnsi="Franklin Gothic Book" w:cs="Arial"/>
          <w:szCs w:val="22"/>
          <w:lang w:val="pl-PL"/>
        </w:rPr>
        <w:t>, określonego w pkt 5.</w:t>
      </w:r>
      <w:r w:rsidR="00D768B3" w:rsidRPr="007D3F68">
        <w:rPr>
          <w:rFonts w:ascii="Franklin Gothic Book" w:hAnsi="Franklin Gothic Book" w:cs="Arial"/>
          <w:szCs w:val="22"/>
          <w:lang w:val="pl-PL"/>
        </w:rPr>
        <w:t>2</w:t>
      </w:r>
      <w:r w:rsidRPr="007D3F68">
        <w:rPr>
          <w:rFonts w:ascii="Franklin Gothic Book" w:hAnsi="Franklin Gothic Book" w:cs="Arial"/>
          <w:szCs w:val="22"/>
          <w:lang w:val="pl-PL"/>
        </w:rPr>
        <w:t xml:space="preserve"> (dalej „</w:t>
      </w:r>
      <w:r w:rsidRPr="007D3F68">
        <w:rPr>
          <w:rFonts w:ascii="Franklin Gothic Book" w:hAnsi="Franklin Gothic Book" w:cs="Arial"/>
          <w:b/>
          <w:szCs w:val="22"/>
          <w:lang w:val="pl-PL"/>
        </w:rPr>
        <w:t>Gwarancja Dobrego Wykonania Umowy</w:t>
      </w:r>
      <w:r w:rsidR="007D3F68">
        <w:rPr>
          <w:rFonts w:ascii="Franklin Gothic Book" w:hAnsi="Franklin Gothic Book" w:cs="Arial"/>
          <w:szCs w:val="22"/>
          <w:lang w:val="pl-PL"/>
        </w:rPr>
        <w:t xml:space="preserve">”), tj. kwotę </w:t>
      </w:r>
      <w:r w:rsidRPr="007D3F68">
        <w:rPr>
          <w:rFonts w:ascii="Franklin Gothic Book" w:hAnsi="Franklin Gothic Book" w:cs="Arial"/>
          <w:szCs w:val="22"/>
          <w:lang w:val="pl-PL"/>
        </w:rPr>
        <w:t xml:space="preserve">………………. złotych </w:t>
      </w:r>
      <w:r w:rsidR="008A0EF1" w:rsidRPr="007D3F68">
        <w:rPr>
          <w:rFonts w:ascii="Franklin Gothic Book" w:hAnsi="Franklin Gothic Book" w:cs="Arial"/>
          <w:szCs w:val="22"/>
          <w:lang w:val="pl-PL"/>
        </w:rPr>
        <w:t>brutto</w:t>
      </w:r>
      <w:r w:rsidRPr="007D3F68">
        <w:rPr>
          <w:rFonts w:ascii="Franklin Gothic Book" w:hAnsi="Franklin Gothic Book" w:cs="Arial"/>
          <w:szCs w:val="22"/>
          <w:lang w:val="pl-PL"/>
        </w:rPr>
        <w:t>, w formie wskazanej w dokumentacji przetargowej.</w:t>
      </w:r>
    </w:p>
    <w:p w14:paraId="1C633BCA" w14:textId="6AA0D458"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EA52EA">
        <w:rPr>
          <w:rFonts w:ascii="Franklin Gothic Book" w:hAnsi="Franklin Gothic Book" w:cs="Arial"/>
          <w:szCs w:val="22"/>
          <w:lang w:val="pl-PL"/>
        </w:rPr>
        <w:t>zgodnie ze wzorem</w:t>
      </w:r>
      <w:r w:rsidRPr="00EA52EA">
        <w:rPr>
          <w:rFonts w:ascii="Franklin Gothic Book" w:hAnsi="Franklin Gothic Book" w:cs="Arial"/>
          <w:szCs w:val="22"/>
          <w:lang w:val="pl-PL"/>
        </w:rPr>
        <w:t xml:space="preserve"> wskazan</w:t>
      </w:r>
      <w:r w:rsidR="003B5863" w:rsidRPr="00EA52EA">
        <w:rPr>
          <w:rFonts w:ascii="Franklin Gothic Book" w:hAnsi="Franklin Gothic Book" w:cs="Arial"/>
          <w:szCs w:val="22"/>
          <w:lang w:val="pl-PL"/>
        </w:rPr>
        <w:t>ym</w:t>
      </w:r>
      <w:r w:rsidRPr="00EA52EA">
        <w:rPr>
          <w:rFonts w:ascii="Franklin Gothic Book" w:hAnsi="Franklin Gothic Book" w:cs="Arial"/>
          <w:szCs w:val="22"/>
          <w:lang w:val="pl-PL"/>
        </w:rPr>
        <w:t xml:space="preserve"> w Załączniku nr </w:t>
      </w:r>
      <w:r w:rsidR="008304CC" w:rsidRPr="00EA52EA">
        <w:rPr>
          <w:rFonts w:ascii="Franklin Gothic Book" w:hAnsi="Franklin Gothic Book" w:cs="Arial"/>
          <w:szCs w:val="22"/>
          <w:lang w:val="pl-PL"/>
        </w:rPr>
        <w:t xml:space="preserve">4 </w:t>
      </w:r>
      <w:r w:rsidRPr="00EA52EA">
        <w:rPr>
          <w:rFonts w:ascii="Franklin Gothic Book" w:hAnsi="Franklin Gothic Book" w:cs="Arial"/>
          <w:szCs w:val="22"/>
          <w:lang w:val="pl-PL"/>
        </w:rPr>
        <w:t xml:space="preserve">do Umowy. </w:t>
      </w:r>
    </w:p>
    <w:p w14:paraId="25F9714D"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zwróci Wykonawcy zabezpieczenie należytego wykonania Umowy w następujących częściach i terminach:</w:t>
      </w:r>
    </w:p>
    <w:p w14:paraId="5820A2D5" w14:textId="3C934FBB" w:rsidR="00D051A9" w:rsidRPr="007D3F68" w:rsidRDefault="00D051A9" w:rsidP="000D24C0">
      <w:pPr>
        <w:pStyle w:val="Nagwek3"/>
        <w:tabs>
          <w:tab w:val="clear" w:pos="7514"/>
          <w:tab w:val="num" w:pos="1843"/>
          <w:tab w:val="num" w:pos="7655"/>
        </w:tabs>
        <w:spacing w:line="276" w:lineRule="auto"/>
        <w:ind w:left="1418"/>
        <w:rPr>
          <w:rFonts w:ascii="Franklin Gothic Book" w:hAnsi="Franklin Gothic Book"/>
          <w:b/>
          <w:szCs w:val="22"/>
          <w:lang w:val="pl-PL"/>
        </w:rPr>
      </w:pPr>
      <w:r w:rsidRPr="007D3F68">
        <w:rPr>
          <w:rFonts w:ascii="Franklin Gothic Book" w:hAnsi="Franklin Gothic Book"/>
          <w:szCs w:val="22"/>
          <w:lang w:val="pl-PL"/>
        </w:rPr>
        <w:lastRenderedPageBreak/>
        <w:t xml:space="preserve">w wysokości </w:t>
      </w:r>
      <w:r w:rsidR="00481D26" w:rsidRPr="007D3F68">
        <w:rPr>
          <w:rFonts w:ascii="Franklin Gothic Book" w:hAnsi="Franklin Gothic Book"/>
          <w:szCs w:val="22"/>
          <w:lang w:val="pl-PL"/>
        </w:rPr>
        <w:t>70% (słownie: siedemdziesiąt</w:t>
      </w:r>
      <w:r w:rsidR="00481D26" w:rsidRPr="007D3F68" w:rsidDel="00481D26">
        <w:rPr>
          <w:rFonts w:ascii="Franklin Gothic Book" w:hAnsi="Franklin Gothic Book"/>
          <w:szCs w:val="22"/>
          <w:lang w:val="pl-PL"/>
        </w:rPr>
        <w:t xml:space="preserve"> </w:t>
      </w:r>
      <w:r w:rsidRPr="007D3F68">
        <w:rPr>
          <w:rFonts w:ascii="Franklin Gothic Book" w:hAnsi="Franklin Gothic Book"/>
          <w:szCs w:val="22"/>
          <w:lang w:val="pl-PL"/>
        </w:rPr>
        <w:t>procent) zabezpieczenia należytego wykonania Umowy - w terminie 30 dni od dnia wykonania Przedmiotu Umowy i uznania go przez Zamawiającego za należycie wykonany,</w:t>
      </w:r>
    </w:p>
    <w:p w14:paraId="77139C84" w14:textId="7CE581AC" w:rsidR="00D051A9" w:rsidRPr="007D3F68" w:rsidRDefault="00D051A9" w:rsidP="000D24C0">
      <w:pPr>
        <w:pStyle w:val="Nagwek3"/>
        <w:tabs>
          <w:tab w:val="clear" w:pos="7514"/>
          <w:tab w:val="num" w:pos="1843"/>
          <w:tab w:val="num" w:pos="7655"/>
        </w:tabs>
        <w:spacing w:line="276" w:lineRule="auto"/>
        <w:ind w:left="1418"/>
        <w:rPr>
          <w:rFonts w:ascii="Franklin Gothic Book" w:hAnsi="Franklin Gothic Book"/>
          <w:b/>
          <w:szCs w:val="22"/>
          <w:lang w:val="pl-PL"/>
        </w:rPr>
      </w:pPr>
      <w:r w:rsidRPr="007D3F68">
        <w:rPr>
          <w:rFonts w:ascii="Franklin Gothic Book" w:hAnsi="Franklin Gothic Book"/>
          <w:szCs w:val="22"/>
          <w:lang w:val="pl-PL"/>
        </w:rPr>
        <w:t xml:space="preserve">w wysokości </w:t>
      </w:r>
      <w:r w:rsidR="00481D26" w:rsidRPr="007D3F68">
        <w:rPr>
          <w:rFonts w:ascii="Franklin Gothic Book" w:hAnsi="Franklin Gothic Book"/>
          <w:szCs w:val="22"/>
          <w:lang w:val="pl-PL"/>
        </w:rPr>
        <w:t xml:space="preserve">30% (słownie: trzydzieści </w:t>
      </w:r>
      <w:r w:rsidRPr="007D3F68">
        <w:rPr>
          <w:rFonts w:ascii="Franklin Gothic Book" w:hAnsi="Franklin Gothic Book"/>
          <w:szCs w:val="22"/>
          <w:lang w:val="pl-PL"/>
        </w:rPr>
        <w:t xml:space="preserve">procent) zabezpieczenia należytego wykonania Umowy (stanowiące kwotę pozostawioną na zabezpieczenie roszczeń z tytułu rękojmi – w terminie 15 dni po upływie okresu rękojmi.   </w:t>
      </w:r>
    </w:p>
    <w:p w14:paraId="46687DAC" w14:textId="09F91B78"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5262ED" w:rsidRPr="00EA52EA">
        <w:rPr>
          <w:rFonts w:ascii="Franklin Gothic Book" w:hAnsi="Franklin Gothic Book" w:cs="Arial"/>
          <w:szCs w:val="22"/>
          <w:lang w:val="pl-PL"/>
        </w:rPr>
        <w:t>1</w:t>
      </w:r>
      <w:r w:rsidRPr="00EA52EA">
        <w:rPr>
          <w:rFonts w:ascii="Franklin Gothic Book" w:hAnsi="Franklin Gothic Book" w:cs="Arial"/>
          <w:szCs w:val="22"/>
          <w:lang w:val="pl-PL"/>
        </w:rPr>
        <w:t xml:space="preserve">.000.000,00 zł (słownie: </w:t>
      </w:r>
      <w:r w:rsidR="005262ED" w:rsidRPr="00EA52EA">
        <w:rPr>
          <w:rFonts w:ascii="Franklin Gothic Book" w:hAnsi="Franklin Gothic Book" w:cs="Arial"/>
          <w:szCs w:val="22"/>
          <w:lang w:val="pl-PL"/>
        </w:rPr>
        <w:t xml:space="preserve">jeden </w:t>
      </w:r>
      <w:r w:rsidRPr="00EA52EA">
        <w:rPr>
          <w:rFonts w:ascii="Franklin Gothic Book" w:hAnsi="Franklin Gothic Book" w:cs="Arial"/>
          <w:szCs w:val="22"/>
          <w:lang w:val="pl-PL"/>
        </w:rPr>
        <w:t xml:space="preserve">milion złotych). </w:t>
      </w:r>
      <w:r w:rsidR="002373FB" w:rsidRPr="00EA52EA">
        <w:rPr>
          <w:rFonts w:ascii="Franklin Gothic Book" w:hAnsi="Franklin Gothic Book" w:cs="Arial"/>
          <w:szCs w:val="22"/>
          <w:lang w:val="pl-PL"/>
        </w:rPr>
        <w:t>Szczegółowe warunki ubezpieczenia zostały określone w Załączniku nr 6 do Umowy.</w:t>
      </w:r>
    </w:p>
    <w:p w14:paraId="7A4DA2FE" w14:textId="77777777" w:rsidR="00957048" w:rsidRPr="007D3F68" w:rsidRDefault="00957048" w:rsidP="000D24C0">
      <w:pPr>
        <w:pStyle w:val="Nagwek2"/>
        <w:tabs>
          <w:tab w:val="clear" w:pos="993"/>
          <w:tab w:val="num" w:pos="709"/>
        </w:tabs>
        <w:spacing w:before="0" w:after="0" w:line="276" w:lineRule="auto"/>
        <w:ind w:left="709"/>
        <w:rPr>
          <w:rFonts w:ascii="Franklin Gothic Book" w:hAnsi="Franklin Gothic Book"/>
          <w:szCs w:val="22"/>
          <w:lang w:val="pl-PL"/>
        </w:rPr>
      </w:pPr>
      <w:r w:rsidRPr="00EA52EA">
        <w:rPr>
          <w:rFonts w:ascii="Franklin Gothic Book" w:hAnsi="Franklin Gothic Book" w:cs="Arial"/>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Pr="007D3F68">
        <w:rPr>
          <w:rFonts w:ascii="Franklin Gothic Book" w:hAnsi="Franklin Gothic Book"/>
          <w:szCs w:val="22"/>
          <w:lang w:val="pl-PL"/>
        </w:rPr>
        <w:t xml:space="preserve"> </w:t>
      </w:r>
    </w:p>
    <w:p w14:paraId="62659022" w14:textId="77777777" w:rsidR="00D051A9" w:rsidRPr="007D3F68" w:rsidRDefault="00D051A9" w:rsidP="000D24C0">
      <w:pPr>
        <w:pStyle w:val="Nagwek1"/>
        <w:spacing w:line="276" w:lineRule="auto"/>
        <w:rPr>
          <w:rFonts w:ascii="Franklin Gothic Book" w:hAnsi="Franklin Gothic Book" w:cstheme="minorHAnsi"/>
          <w:bCs w:val="0"/>
          <w:szCs w:val="22"/>
          <w:u w:val="single"/>
          <w:lang w:val="pl-PL"/>
        </w:rPr>
      </w:pPr>
      <w:r w:rsidRPr="007D3F68">
        <w:rPr>
          <w:rFonts w:ascii="Franklin Gothic Book" w:hAnsi="Franklin Gothic Book" w:cstheme="minorHAnsi"/>
          <w:bCs w:val="0"/>
          <w:szCs w:val="22"/>
          <w:u w:val="single"/>
          <w:lang w:val="pl-PL"/>
        </w:rPr>
        <w:t>OSOBY ODPOWIEDZIALNE ZA REALIZACJĘ UMOWY</w:t>
      </w:r>
    </w:p>
    <w:p w14:paraId="6D575DE9"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rPr>
      </w:pPr>
      <w:r w:rsidRPr="00EA52EA">
        <w:rPr>
          <w:rFonts w:ascii="Franklin Gothic Book" w:hAnsi="Franklin Gothic Book" w:cs="Arial"/>
          <w:szCs w:val="22"/>
          <w:lang w:val="pl-PL"/>
        </w:rPr>
        <w:t>Zamawiający</w:t>
      </w:r>
      <w:r w:rsidRPr="007D3F68">
        <w:rPr>
          <w:rFonts w:ascii="Franklin Gothic Book" w:hAnsi="Franklin Gothic Book"/>
          <w:szCs w:val="22"/>
        </w:rPr>
        <w:t xml:space="preserve"> wyznacza niniejszym:</w:t>
      </w:r>
    </w:p>
    <w:p w14:paraId="4BBAB39F" w14:textId="77777777" w:rsidR="00D051A9" w:rsidRPr="007D3F68" w:rsidRDefault="00D051A9" w:rsidP="000D24C0">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5489BDE4"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 xml:space="preserve">oraz </w:t>
      </w:r>
    </w:p>
    <w:p w14:paraId="4346B995" w14:textId="77777777" w:rsidR="00D051A9" w:rsidRPr="007D3F68" w:rsidRDefault="00D051A9" w:rsidP="000D24C0">
      <w:pPr>
        <w:pStyle w:val="Nagwek2"/>
        <w:numPr>
          <w:ilvl w:val="0"/>
          <w:numId w:val="0"/>
        </w:numPr>
        <w:spacing w:line="276" w:lineRule="auto"/>
        <w:ind w:left="709"/>
        <w:rPr>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0B4A563C"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7D3F68">
        <w:rPr>
          <w:rFonts w:ascii="Franklin Gothic Book" w:hAnsi="Franklin Gothic Book" w:cstheme="minorHAnsi"/>
          <w:b/>
          <w:szCs w:val="22"/>
          <w:lang w:val="pl-PL"/>
        </w:rPr>
        <w:t>Pełnomocnikami Zamawiającego</w:t>
      </w:r>
      <w:r w:rsidRPr="007D3F68">
        <w:rPr>
          <w:rFonts w:ascii="Franklin Gothic Book" w:hAnsi="Franklin Gothic Book" w:cstheme="minorHAnsi"/>
          <w:szCs w:val="22"/>
          <w:lang w:val="pl-PL"/>
        </w:rPr>
        <w:t>” lub z osobna "</w:t>
      </w:r>
      <w:r w:rsidRPr="007D3F68">
        <w:rPr>
          <w:rFonts w:ascii="Franklin Gothic Book" w:hAnsi="Franklin Gothic Book" w:cstheme="minorHAnsi"/>
          <w:b/>
          <w:szCs w:val="22"/>
          <w:lang w:val="pl-PL"/>
        </w:rPr>
        <w:t>Pełnomocnikiem Zamawiającego</w:t>
      </w:r>
      <w:r w:rsidRPr="007D3F6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rPr>
      </w:pPr>
      <w:r w:rsidRPr="00EA52EA">
        <w:rPr>
          <w:rFonts w:ascii="Franklin Gothic Book" w:hAnsi="Franklin Gothic Book" w:cs="Arial"/>
          <w:szCs w:val="22"/>
          <w:lang w:val="pl-PL"/>
        </w:rPr>
        <w:t>Wykonawca</w:t>
      </w:r>
      <w:r w:rsidRPr="007D3F68">
        <w:rPr>
          <w:rFonts w:ascii="Franklin Gothic Book" w:hAnsi="Franklin Gothic Book"/>
          <w:szCs w:val="22"/>
        </w:rPr>
        <w:t xml:space="preserve"> wyznacza niniejszym:</w:t>
      </w:r>
    </w:p>
    <w:p w14:paraId="1293082F" w14:textId="77777777" w:rsidR="00D051A9" w:rsidRPr="007D3F68" w:rsidRDefault="00D051A9" w:rsidP="000D24C0">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2DADA7FA"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 xml:space="preserve">oraz </w:t>
      </w:r>
    </w:p>
    <w:p w14:paraId="7A11DE6F" w14:textId="77777777" w:rsidR="00D051A9" w:rsidRPr="007D3F68" w:rsidRDefault="00D051A9" w:rsidP="000D24C0">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1A8F4682"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7D3F68">
        <w:rPr>
          <w:rFonts w:ascii="Franklin Gothic Book" w:hAnsi="Franklin Gothic Book" w:cstheme="minorHAnsi"/>
          <w:b/>
          <w:szCs w:val="22"/>
          <w:lang w:val="pl-PL"/>
        </w:rPr>
        <w:t>Pełnomocnikami Wykonawcy</w:t>
      </w:r>
      <w:r w:rsidRPr="007D3F6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Zmiana przedstawicieli Stron wskazanych powyżej nie wymaga sporządzenia aneksu do Umowy, lecz jedynie pisemnego powiadomienia drugiej Strony.</w:t>
      </w:r>
    </w:p>
    <w:p w14:paraId="172BFED3"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lastRenderedPageBreak/>
        <w:t>Pełnomocnicy Zamawiającego i Wykonawcy odbywać będą spotkania w celu zapewnienia prawidłowej realizacji Umowy.</w:t>
      </w:r>
    </w:p>
    <w:p w14:paraId="0DDBA8C4"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 zakresach określonych w pkt 1 i 2 Umowy kontrola Usług będzie sprawowana również przez:</w:t>
      </w:r>
    </w:p>
    <w:p w14:paraId="3EE61EF3" w14:textId="77777777" w:rsidR="00D051A9" w:rsidRPr="007D3F68" w:rsidRDefault="00D051A9" w:rsidP="000D24C0">
      <w:pPr>
        <w:pStyle w:val="Nagwek3"/>
        <w:tabs>
          <w:tab w:val="clear" w:pos="7514"/>
          <w:tab w:val="num" w:pos="7088"/>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Służby techniczne Zamawiającego– w zakresie operacyjnym,</w:t>
      </w:r>
    </w:p>
    <w:p w14:paraId="1D3E2F83" w14:textId="77777777" w:rsidR="00D051A9" w:rsidRPr="007D3F68" w:rsidRDefault="00D051A9" w:rsidP="000D24C0">
      <w:pPr>
        <w:pStyle w:val="Nagwek3"/>
        <w:tabs>
          <w:tab w:val="clear" w:pos="7514"/>
          <w:tab w:val="num" w:pos="7088"/>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Służby BHP, i służby ochrony środowiska Zamawiającego.</w:t>
      </w:r>
    </w:p>
    <w:p w14:paraId="75B18942" w14:textId="77777777" w:rsidR="00D051A9" w:rsidRPr="007D3F68" w:rsidRDefault="00D051A9" w:rsidP="000D24C0">
      <w:pPr>
        <w:pStyle w:val="Nagwek3"/>
        <w:tabs>
          <w:tab w:val="clear" w:pos="7514"/>
          <w:tab w:val="num" w:pos="7088"/>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Służby wskazane przez Zamawiającego – w zakresie ochrony przeciwpożarowej oraz ochrony osób i mienia.</w:t>
      </w:r>
    </w:p>
    <w:p w14:paraId="36EB8C8F"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Zasadniczo Wykonawca powierza wykonania Umowy osobie trzeciej w zakresie wskazanym w Ofercie.</w:t>
      </w:r>
    </w:p>
    <w:p w14:paraId="057C0CDD"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 xml:space="preserve">Lista Podwykonawców znajduje się w Załączniku nr </w:t>
      </w:r>
      <w:r w:rsidR="00EF4832" w:rsidRPr="007D3F68">
        <w:rPr>
          <w:rFonts w:ascii="Franklin Gothic Book" w:hAnsi="Franklin Gothic Book" w:cs="Arial"/>
          <w:szCs w:val="22"/>
          <w:lang w:val="pl-PL"/>
        </w:rPr>
        <w:t>9</w:t>
      </w:r>
      <w:r w:rsidRPr="007D3F68">
        <w:rPr>
          <w:rFonts w:ascii="Franklin Gothic Book" w:hAnsi="Franklin Gothic Book" w:cs="Arial"/>
          <w:szCs w:val="22"/>
          <w:lang w:val="pl-PL"/>
        </w:rPr>
        <w:t xml:space="preserve"> do Umowy.</w:t>
      </w:r>
    </w:p>
    <w:p w14:paraId="3213EDF1" w14:textId="77777777" w:rsidR="00D051A9" w:rsidRPr="007D3F68" w:rsidRDefault="00D051A9" w:rsidP="000D24C0">
      <w:pPr>
        <w:pStyle w:val="Nagwek1"/>
        <w:spacing w:line="276" w:lineRule="auto"/>
        <w:rPr>
          <w:rFonts w:ascii="Franklin Gothic Book" w:hAnsi="Franklin Gothic Book" w:cstheme="minorHAnsi"/>
          <w:szCs w:val="22"/>
          <w:u w:val="single"/>
        </w:rPr>
      </w:pPr>
      <w:bookmarkStart w:id="11" w:name="_OGÓLNE_WARUNKI_ZAKUPU"/>
      <w:bookmarkEnd w:id="11"/>
      <w:r w:rsidRPr="007D3F68">
        <w:rPr>
          <w:rFonts w:ascii="Franklin Gothic Book" w:hAnsi="Franklin Gothic Book" w:cstheme="minorHAnsi"/>
          <w:szCs w:val="22"/>
          <w:u w:val="single"/>
        </w:rPr>
        <w:t>ZOBOWIĄZANIA STRON</w:t>
      </w:r>
    </w:p>
    <w:p w14:paraId="51880F9D" w14:textId="221AED33" w:rsidR="00F4577D" w:rsidRPr="007D3F68" w:rsidRDefault="00F4577D" w:rsidP="000D24C0">
      <w:pPr>
        <w:pStyle w:val="Tekstpodstawowy"/>
        <w:spacing w:line="276" w:lineRule="auto"/>
        <w:jc w:val="both"/>
        <w:rPr>
          <w:rFonts w:ascii="Franklin Gothic Book" w:hAnsi="Franklin Gothic Book" w:cs="Arial"/>
          <w:iCs/>
          <w:kern w:val="20"/>
          <w:sz w:val="22"/>
          <w:szCs w:val="22"/>
        </w:rPr>
      </w:pPr>
      <w:r w:rsidRPr="007D3F68">
        <w:rPr>
          <w:rFonts w:ascii="Franklin Gothic Book" w:hAnsi="Franklin Gothic Book" w:cs="Arial"/>
          <w:bCs/>
          <w:iCs/>
          <w:kern w:val="20"/>
          <w:sz w:val="22"/>
          <w:szCs w:val="22"/>
          <w:lang w:eastAsia="en-US"/>
        </w:rPr>
        <w:t xml:space="preserve">Oprócz obowiązków wynikających z Części II SIWZ wraz z </w:t>
      </w:r>
      <w:r w:rsidR="00B3675A" w:rsidRPr="007D3F68">
        <w:rPr>
          <w:rFonts w:ascii="Franklin Gothic Book" w:hAnsi="Franklin Gothic Book" w:cs="Arial"/>
          <w:bCs/>
          <w:iCs/>
          <w:kern w:val="20"/>
          <w:sz w:val="22"/>
          <w:szCs w:val="22"/>
          <w:lang w:eastAsia="en-US"/>
        </w:rPr>
        <w:t xml:space="preserve">wszystkimi załączonymi do niego </w:t>
      </w:r>
      <w:r w:rsidRPr="007D3F6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7D3F68">
        <w:rPr>
          <w:rFonts w:ascii="Franklin Gothic Book" w:hAnsi="Franklin Gothic Book" w:cs="Arial"/>
          <w:bCs/>
          <w:iCs/>
          <w:kern w:val="20"/>
          <w:sz w:val="22"/>
          <w:szCs w:val="22"/>
          <w:lang w:eastAsia="en-US"/>
        </w:rPr>
        <w:t>10</w:t>
      </w:r>
      <w:r w:rsidRPr="007D3F68">
        <w:rPr>
          <w:rFonts w:ascii="Franklin Gothic Book" w:hAnsi="Franklin Gothic Book" w:cs="Arial"/>
          <w:bCs/>
          <w:iCs/>
          <w:kern w:val="20"/>
          <w:sz w:val="22"/>
          <w:szCs w:val="22"/>
          <w:lang w:eastAsia="en-US"/>
        </w:rPr>
        <w:t>.</w:t>
      </w:r>
      <w:r w:rsidR="00CF1D33" w:rsidRPr="007D3F6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b/>
          <w:szCs w:val="22"/>
        </w:rPr>
      </w:pPr>
      <w:r w:rsidRPr="007D3F68">
        <w:rPr>
          <w:rFonts w:ascii="Franklin Gothic Book" w:hAnsi="Franklin Gothic Book"/>
          <w:b/>
          <w:szCs w:val="22"/>
        </w:rPr>
        <w:t xml:space="preserve">Zamawiający </w:t>
      </w:r>
      <w:r w:rsidRPr="00EA52EA">
        <w:rPr>
          <w:rFonts w:ascii="Franklin Gothic Book" w:hAnsi="Franklin Gothic Book" w:cs="Arial"/>
          <w:szCs w:val="22"/>
          <w:lang w:val="pl-PL"/>
        </w:rPr>
        <w:t>jest</w:t>
      </w:r>
      <w:r w:rsidRPr="007D3F68">
        <w:rPr>
          <w:rFonts w:ascii="Franklin Gothic Book" w:hAnsi="Franklin Gothic Book"/>
          <w:b/>
          <w:szCs w:val="22"/>
        </w:rPr>
        <w:t xml:space="preserve"> zobowiązany do:</w:t>
      </w:r>
    </w:p>
    <w:p w14:paraId="3254E81F" w14:textId="4C48D60F" w:rsidR="00CF1D33" w:rsidRPr="007D3F68" w:rsidRDefault="00CF1D33"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wskazania osób upoważnionych do dokonywania uzgodnień z Wykonawcą w okresie realizacji przedmiotu Umowy,</w:t>
      </w:r>
    </w:p>
    <w:p w14:paraId="7DBA3078" w14:textId="3F1309F4" w:rsidR="00CF1D33" w:rsidRPr="007D3F68" w:rsidRDefault="00CF1D33"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7D3F68" w:rsidRDefault="00CF1D33"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zapewnienia Wykonawcy możliwości posadowienia kontenerów socjalnych z dostępem do mediów za odpłatnością ustaloną w odrębnej umowie (woda, energia elektryczna) na terenie Zamawiającego.</w:t>
      </w:r>
      <w:r w:rsidR="00D051A9" w:rsidRPr="007D3F68">
        <w:rPr>
          <w:rFonts w:ascii="Franklin Gothic Book" w:hAnsi="Franklin Gothic Book"/>
          <w:szCs w:val="22"/>
          <w:lang w:val="pl-PL"/>
        </w:rPr>
        <w:t xml:space="preserve"> </w:t>
      </w:r>
    </w:p>
    <w:p w14:paraId="16F4CEA1" w14:textId="29A4F71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zapewnienia Wykonawcy wszystkich niezbędnych i wymaganych informacji (w tym danych i dokumentacji), niezbędnych dla potrzeb przeprowadzenia Umowy.</w:t>
      </w:r>
    </w:p>
    <w:p w14:paraId="48A7B880" w14:textId="0F863145"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lastRenderedPageBreak/>
        <w:t xml:space="preserve"> przeprowadzania procedur odbioru w ciągu </w:t>
      </w:r>
      <w:r w:rsidR="00B3675A" w:rsidRPr="007D3F68">
        <w:rPr>
          <w:rFonts w:ascii="Franklin Gothic Book" w:hAnsi="Franklin Gothic Book"/>
          <w:szCs w:val="22"/>
          <w:lang w:val="pl-PL"/>
        </w:rPr>
        <w:t xml:space="preserve">3 </w:t>
      </w:r>
      <w:r w:rsidRPr="007D3F68">
        <w:rPr>
          <w:rFonts w:ascii="Franklin Gothic Book" w:hAnsi="Franklin Gothic Book"/>
          <w:szCs w:val="22"/>
          <w:lang w:val="pl-PL"/>
        </w:rPr>
        <w:t>roboczych od momentu zgłoszenia prac do odbioru przez Wykonawcę.</w:t>
      </w:r>
    </w:p>
    <w:p w14:paraId="39BEF5AC" w14:textId="77777777" w:rsidR="00F1031B" w:rsidRPr="007D3F68" w:rsidRDefault="00F1031B"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Zamawiający zapewni Wykonawcy na swój koszt:</w:t>
      </w:r>
    </w:p>
    <w:p w14:paraId="6DE38D9D" w14:textId="0E4DCD1F"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4DBCC0D6"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 miejsca poboru sprężonego powietrza i wody.</w:t>
      </w:r>
    </w:p>
    <w:p w14:paraId="49ADB4C4"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Wciągarki 5 tonowe zamontowane w lukach montażowych na kotłowni – tył kotła, strona lewa i prawa.</w:t>
      </w:r>
    </w:p>
    <w:p w14:paraId="27FC904E"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38D6A8"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Dźwig osobowy – do 800 kg. Dostępność 24 godz./dobę, zlokalizowany na kotłowni bloku nr 1.</w:t>
      </w:r>
    </w:p>
    <w:p w14:paraId="5529A580" w14:textId="5EE7F431"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Demontaż i montaż napędów zawieradeł.</w:t>
      </w:r>
    </w:p>
    <w:p w14:paraId="655DE150"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b/>
          <w:bCs w:val="0"/>
          <w:szCs w:val="22"/>
        </w:rPr>
      </w:pPr>
      <w:r w:rsidRPr="007D3F68">
        <w:rPr>
          <w:rFonts w:ascii="Franklin Gothic Book" w:hAnsi="Franklin Gothic Book"/>
          <w:b/>
          <w:bCs w:val="0"/>
          <w:szCs w:val="22"/>
        </w:rPr>
        <w:t>Wykonawca jest zobowi</w:t>
      </w:r>
      <w:r w:rsidR="008304CC" w:rsidRPr="007D3F68">
        <w:rPr>
          <w:rFonts w:ascii="Franklin Gothic Book" w:hAnsi="Franklin Gothic Book"/>
          <w:b/>
          <w:bCs w:val="0"/>
          <w:szCs w:val="22"/>
        </w:rPr>
        <w:t>ą</w:t>
      </w:r>
      <w:r w:rsidRPr="007D3F68">
        <w:rPr>
          <w:rFonts w:ascii="Franklin Gothic Book" w:hAnsi="Franklin Gothic Book"/>
          <w:b/>
          <w:bCs w:val="0"/>
          <w:szCs w:val="22"/>
        </w:rPr>
        <w:t>zany do:</w:t>
      </w:r>
    </w:p>
    <w:p w14:paraId="5D999998" w14:textId="77DCC32E" w:rsidR="00D051A9" w:rsidRPr="007D3F68" w:rsidRDefault="00D051A9"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7D3F68">
        <w:rPr>
          <w:rFonts w:ascii="Franklin Gothic Book" w:hAnsi="Franklin Gothic Book"/>
          <w:szCs w:val="22"/>
          <w:lang w:val="pl-PL"/>
        </w:rPr>
        <w:t>przy  zastosowaniu obowiązujących przepisów, zwłaszcza przepisów BHP</w:t>
      </w:r>
      <w:r w:rsidR="00D41897" w:rsidRPr="007D3F68">
        <w:rPr>
          <w:rFonts w:ascii="Franklin Gothic Book" w:hAnsi="Franklin Gothic Book"/>
          <w:szCs w:val="22"/>
          <w:lang w:val="pl-PL"/>
        </w:rPr>
        <w:t>, ochrony środowiska</w:t>
      </w:r>
      <w:r w:rsidR="00B55403" w:rsidRPr="007D3F68">
        <w:rPr>
          <w:rFonts w:ascii="Franklin Gothic Book" w:hAnsi="Franklin Gothic Book"/>
          <w:szCs w:val="22"/>
          <w:lang w:val="pl-PL"/>
        </w:rPr>
        <w:t xml:space="preserve"> i przeciwpożarowych</w:t>
      </w:r>
      <w:r w:rsidRPr="007D3F68">
        <w:rPr>
          <w:rFonts w:ascii="Franklin Gothic Book" w:hAnsi="Franklin Gothic Book"/>
          <w:szCs w:val="22"/>
          <w:lang w:val="pl-PL"/>
        </w:rPr>
        <w:t>.</w:t>
      </w:r>
    </w:p>
    <w:p w14:paraId="54B8CE2A" w14:textId="57825DA4"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przedłożenia Zamawiającemu osobnego protokołu odbioru dla każdego elementu Zakresu Podstawowego, jak i Zakresu „P</w:t>
      </w:r>
      <w:r w:rsidR="00C97BC3">
        <w:rPr>
          <w:rFonts w:ascii="Franklin Gothic Book" w:hAnsi="Franklin Gothic Book"/>
          <w:szCs w:val="22"/>
          <w:lang w:val="pl-PL"/>
        </w:rPr>
        <w:t>rawa Opcji” dla Pakietu D</w:t>
      </w:r>
      <w:r w:rsidRPr="007D3F68">
        <w:rPr>
          <w:rFonts w:ascii="Franklin Gothic Book" w:hAnsi="Franklin Gothic Book"/>
          <w:szCs w:val="22"/>
          <w:lang w:val="pl-PL"/>
        </w:rPr>
        <w:t>.</w:t>
      </w:r>
    </w:p>
    <w:p w14:paraId="50C9FA32" w14:textId="5E040BBD"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opracowania dokumentacji powykonawczej dla każdego elementu Zakresu Podstawowego, jak i Zak</w:t>
      </w:r>
      <w:r w:rsidR="00C97BC3">
        <w:rPr>
          <w:rFonts w:ascii="Franklin Gothic Book" w:hAnsi="Franklin Gothic Book"/>
          <w:szCs w:val="22"/>
          <w:lang w:val="pl-PL"/>
        </w:rPr>
        <w:t>resu „Prawa Opcji” dla Pakietu D</w:t>
      </w:r>
      <w:r w:rsidRPr="007D3F68">
        <w:rPr>
          <w:rFonts w:ascii="Franklin Gothic Book" w:hAnsi="Franklin Gothic Book"/>
          <w:szCs w:val="22"/>
          <w:lang w:val="pl-PL"/>
        </w:rPr>
        <w:t xml:space="preserve">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F90414E" w14:textId="19F0E7C4"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dostarczenia dokumentacji powykonawczej dla każdego elementu Zakresu Podstawowego, jak i Zakresu „Prawa Opcji” dla Pakietu </w:t>
      </w:r>
      <w:r w:rsidR="00C97BC3">
        <w:rPr>
          <w:rFonts w:ascii="Franklin Gothic Book" w:hAnsi="Franklin Gothic Book"/>
          <w:szCs w:val="22"/>
          <w:lang w:val="pl-PL"/>
        </w:rPr>
        <w:t>D</w:t>
      </w:r>
      <w:r w:rsidRPr="007D3F68">
        <w:rPr>
          <w:rFonts w:ascii="Franklin Gothic Book" w:hAnsi="Franklin Gothic Book"/>
          <w:szCs w:val="22"/>
          <w:lang w:val="pl-PL"/>
        </w:rPr>
        <w:t xml:space="preserve"> do Zamawiającego w wersji papierowej w 2 (słownie: dwóch) egzemplarzach, jak również w wersji elektronicznej (plik pdf) zapisanej na płycie CD lub DVD.</w:t>
      </w:r>
    </w:p>
    <w:p w14:paraId="0C2631D1" w14:textId="3AD29377"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powiadomienia Zamawiającego na piśmie o gotowości do rozpoczęcia procedury odbioru,</w:t>
      </w:r>
    </w:p>
    <w:p w14:paraId="7929D40C" w14:textId="4CEDC9CD" w:rsidR="008F43B4" w:rsidRPr="00424A31" w:rsidRDefault="008F43B4" w:rsidP="000D24C0">
      <w:pPr>
        <w:pStyle w:val="Nagwek3"/>
        <w:tabs>
          <w:tab w:val="clear" w:pos="7514"/>
          <w:tab w:val="num" w:pos="7371"/>
        </w:tabs>
        <w:spacing w:line="276" w:lineRule="auto"/>
        <w:ind w:left="1418"/>
        <w:rPr>
          <w:rFonts w:ascii="Franklin Gothic Book" w:hAnsi="Franklin Gothic Book"/>
          <w:spacing w:val="-4"/>
          <w:szCs w:val="22"/>
          <w:lang w:val="pl-PL"/>
        </w:rPr>
      </w:pPr>
      <w:r w:rsidRPr="007D3F68">
        <w:rPr>
          <w:rFonts w:ascii="Franklin Gothic Book" w:hAnsi="Franklin Gothic Book"/>
          <w:szCs w:val="22"/>
          <w:lang w:val="pl-PL"/>
        </w:rPr>
        <w:t>konsultowania na bieżąco</w:t>
      </w:r>
      <w:r w:rsidR="00BA7553" w:rsidRPr="007D3F68">
        <w:rPr>
          <w:rFonts w:ascii="Franklin Gothic Book" w:hAnsi="Franklin Gothic Book"/>
          <w:szCs w:val="22"/>
          <w:lang w:val="pl-PL"/>
        </w:rPr>
        <w:t xml:space="preserve"> z Zamawiającym wszelkich rozwiązań proponowanych</w:t>
      </w:r>
      <w:r w:rsidRPr="007D3F68">
        <w:rPr>
          <w:rFonts w:ascii="Franklin Gothic Book" w:hAnsi="Franklin Gothic Book"/>
          <w:szCs w:val="22"/>
          <w:lang w:val="pl-PL"/>
        </w:rPr>
        <w:t xml:space="preserve"> w </w:t>
      </w:r>
      <w:r w:rsidRPr="00424A31">
        <w:rPr>
          <w:rFonts w:ascii="Franklin Gothic Book" w:hAnsi="Franklin Gothic Book"/>
          <w:spacing w:val="-4"/>
          <w:szCs w:val="22"/>
          <w:lang w:val="pl-PL"/>
        </w:rPr>
        <w:t xml:space="preserve">remontowanych elementach w Zakresie Podstawowym, jak i w Zakresie „Prawa Opcji” dla Pakietu </w:t>
      </w:r>
      <w:r w:rsidR="00C97BC3" w:rsidRPr="00424A31">
        <w:rPr>
          <w:rFonts w:ascii="Franklin Gothic Book" w:hAnsi="Franklin Gothic Book"/>
          <w:spacing w:val="-4"/>
          <w:szCs w:val="22"/>
          <w:lang w:val="pl-PL"/>
        </w:rPr>
        <w:t>D</w:t>
      </w:r>
      <w:r w:rsidRPr="00424A31">
        <w:rPr>
          <w:rFonts w:ascii="Franklin Gothic Book" w:hAnsi="Franklin Gothic Book"/>
          <w:spacing w:val="-4"/>
          <w:szCs w:val="22"/>
          <w:lang w:val="pl-PL"/>
        </w:rPr>
        <w:t>.</w:t>
      </w:r>
    </w:p>
    <w:p w14:paraId="68A64CC2" w14:textId="77777777" w:rsidR="00B55403" w:rsidRPr="007D3F68" w:rsidRDefault="00B55403"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lastRenderedPageBreak/>
        <w:t>wykonywania poleceń Zamawiającego, w szczególności dotyczących bezpieczeństwa pracy.</w:t>
      </w:r>
    </w:p>
    <w:p w14:paraId="4EDBA7EF" w14:textId="2A1CD00D" w:rsidR="00B55403" w:rsidRPr="007D3F68" w:rsidRDefault="00B55403"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zapewnienia wykwalifikowanego personelu, wyposażonego w sprzęt ochrony osobistej, przeszkolonego stanowiskowo oraz w zakresie przepisów BHP i</w:t>
      </w:r>
      <w:r w:rsidR="00A06A2E" w:rsidRPr="007D3F68">
        <w:rPr>
          <w:rFonts w:ascii="Franklin Gothic Book" w:hAnsi="Franklin Gothic Book"/>
          <w:szCs w:val="22"/>
          <w:lang w:val="pl-PL"/>
        </w:rPr>
        <w:t> </w:t>
      </w:r>
      <w:r w:rsidRPr="007D3F68">
        <w:rPr>
          <w:rFonts w:ascii="Franklin Gothic Book" w:hAnsi="Franklin Gothic Book"/>
          <w:szCs w:val="22"/>
          <w:lang w:val="pl-PL"/>
        </w:rPr>
        <w:t>przeciwpożarowych</w:t>
      </w:r>
      <w:r w:rsidR="00F4577D" w:rsidRPr="007D3F68">
        <w:rPr>
          <w:rFonts w:ascii="Franklin Gothic Book" w:hAnsi="Franklin Gothic Book"/>
          <w:szCs w:val="22"/>
          <w:lang w:val="pl-PL"/>
        </w:rPr>
        <w:t>. Wymagania w tym zakresie zostały wskazane w Części II SIWZ</w:t>
      </w:r>
    </w:p>
    <w:p w14:paraId="5BC66685" w14:textId="77777777" w:rsidR="00B55403" w:rsidRPr="007D3F68" w:rsidRDefault="00B5540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7D3F68" w:rsidRDefault="00B5540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zabezpieczenia właściwego sprzętu, narzędzi oraz sprzętu ochronnego i</w:t>
      </w:r>
      <w:r w:rsidR="00A06A2E" w:rsidRPr="007D3F68">
        <w:rPr>
          <w:rFonts w:ascii="Franklin Gothic Book" w:hAnsi="Franklin Gothic Book"/>
          <w:szCs w:val="22"/>
          <w:lang w:val="pl-PL"/>
        </w:rPr>
        <w:t> </w:t>
      </w:r>
      <w:r w:rsidRPr="007D3F68">
        <w:rPr>
          <w:rFonts w:ascii="Franklin Gothic Book" w:hAnsi="Franklin Gothic Book"/>
          <w:szCs w:val="22"/>
          <w:lang w:val="pl-PL"/>
        </w:rPr>
        <w:t>zabezpieczającego</w:t>
      </w:r>
      <w:r w:rsidR="00D36A9D" w:rsidRPr="007D3F68">
        <w:rPr>
          <w:rFonts w:ascii="Franklin Gothic Book" w:hAnsi="Franklin Gothic Book"/>
          <w:szCs w:val="22"/>
          <w:lang w:val="pl-PL"/>
        </w:rPr>
        <w:t xml:space="preserve"> pracowników przed wypadkami oraz działaniem czynników szkodliwych</w:t>
      </w:r>
      <w:r w:rsidRPr="007D3F68">
        <w:rPr>
          <w:rFonts w:ascii="Franklin Gothic Book" w:hAnsi="Franklin Gothic Book"/>
          <w:szCs w:val="22"/>
          <w:lang w:val="pl-PL"/>
        </w:rPr>
        <w:t>,</w:t>
      </w:r>
    </w:p>
    <w:p w14:paraId="798562BF" w14:textId="77777777" w:rsidR="00A06A2E" w:rsidRPr="007D3F68" w:rsidRDefault="00A06A2E"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7D3F68" w:rsidRDefault="00A06A2E"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opracowania i podłożenia na żądanie Zmawiającego  oceny ryzyka zawodowego dla swoich pracowników w zakresie zagrożeń związanych z realizacją prac.</w:t>
      </w:r>
    </w:p>
    <w:p w14:paraId="289ED860" w14:textId="42699DFC" w:rsidR="00F1031B" w:rsidRPr="007D3F68" w:rsidRDefault="00BA755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dostarczenia</w:t>
      </w:r>
      <w:r w:rsidR="00F1031B" w:rsidRPr="007D3F68">
        <w:rPr>
          <w:rFonts w:ascii="Franklin Gothic Book" w:hAnsi="Franklin Gothic Book"/>
          <w:szCs w:val="22"/>
          <w:lang w:val="pl-PL"/>
        </w:rPr>
        <w:t xml:space="preserve"> do Zamawiającego w terminie do 3 tygodni przed planowanym odstawien</w:t>
      </w:r>
      <w:r w:rsidRPr="007D3F68">
        <w:rPr>
          <w:rFonts w:ascii="Franklin Gothic Book" w:hAnsi="Franklin Gothic Book"/>
          <w:szCs w:val="22"/>
          <w:lang w:val="pl-PL"/>
        </w:rPr>
        <w:t>iem bloku do remontu szczegółowego</w:t>
      </w:r>
      <w:r w:rsidR="00F1031B" w:rsidRPr="007D3F68">
        <w:rPr>
          <w:rFonts w:ascii="Franklin Gothic Book" w:hAnsi="Franklin Gothic Book"/>
          <w:szCs w:val="22"/>
          <w:lang w:val="pl-PL"/>
        </w:rPr>
        <w:t xml:space="preserve"> harmonogram</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realizacji prac określonych w umowie.</w:t>
      </w:r>
      <w:r w:rsidRPr="007D3F68">
        <w:rPr>
          <w:rFonts w:ascii="Franklin Gothic Book" w:hAnsi="Franklin Gothic Book"/>
          <w:szCs w:val="22"/>
          <w:lang w:val="pl-PL"/>
        </w:rPr>
        <w:t xml:space="preserve"> Szczegółowy harmonogram prac musi być zgodny z  „Harmonogramem Kluczowych Terminów Realizacji Zadań”.</w:t>
      </w:r>
    </w:p>
    <w:p w14:paraId="4F671632" w14:textId="1A3539BD" w:rsidR="00F1031B" w:rsidRPr="007D3F68" w:rsidRDefault="00BA755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dostarczenia cotygodniowego</w:t>
      </w:r>
      <w:r w:rsidR="00F1031B" w:rsidRPr="007D3F68">
        <w:rPr>
          <w:rFonts w:ascii="Franklin Gothic Book" w:hAnsi="Franklin Gothic Book"/>
          <w:szCs w:val="22"/>
          <w:lang w:val="pl-PL"/>
        </w:rPr>
        <w:t xml:space="preserve"> raport</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(każdy poniedziałek do godziny 10:00) z określonym </w:t>
      </w:r>
      <w:r w:rsidR="007442E6" w:rsidRPr="007D3F68">
        <w:rPr>
          <w:rFonts w:ascii="Franklin Gothic Book" w:hAnsi="Franklin Gothic Book"/>
          <w:szCs w:val="22"/>
          <w:lang w:val="pl-PL"/>
        </w:rPr>
        <w:t>procentowo stopniem</w:t>
      </w:r>
      <w:r w:rsidR="00F1031B" w:rsidRPr="007D3F68">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554932C" w14:textId="179AB1E0" w:rsidR="00F1031B" w:rsidRPr="007D3F68" w:rsidRDefault="00BA755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dostarczenia, p</w:t>
      </w:r>
      <w:r w:rsidR="00F1031B" w:rsidRPr="007D3F68">
        <w:rPr>
          <w:rFonts w:ascii="Franklin Gothic Book" w:hAnsi="Franklin Gothic Book"/>
          <w:szCs w:val="22"/>
          <w:lang w:val="pl-PL"/>
        </w:rPr>
        <w:t>o zakończonym remoncie w terminie do 2 tygodni</w:t>
      </w:r>
      <w:r w:rsidRPr="007D3F68">
        <w:rPr>
          <w:rFonts w:ascii="Franklin Gothic Book" w:hAnsi="Franklin Gothic Book"/>
          <w:szCs w:val="22"/>
          <w:lang w:val="pl-PL"/>
        </w:rPr>
        <w:t>,</w:t>
      </w:r>
      <w:r w:rsidR="00F1031B" w:rsidRPr="007D3F68">
        <w:rPr>
          <w:rFonts w:ascii="Franklin Gothic Book" w:hAnsi="Franklin Gothic Book"/>
          <w:szCs w:val="22"/>
          <w:lang w:val="pl-PL"/>
        </w:rPr>
        <w:t xml:space="preserve"> </w:t>
      </w:r>
      <w:r w:rsidRPr="007D3F68">
        <w:rPr>
          <w:rFonts w:ascii="Franklin Gothic Book" w:hAnsi="Franklin Gothic Book"/>
          <w:szCs w:val="22"/>
          <w:lang w:val="pl-PL"/>
        </w:rPr>
        <w:t>zbiorczego</w:t>
      </w:r>
      <w:r w:rsidR="00F1031B" w:rsidRPr="007D3F68">
        <w:rPr>
          <w:rFonts w:ascii="Franklin Gothic Book" w:hAnsi="Franklin Gothic Book"/>
          <w:szCs w:val="22"/>
          <w:lang w:val="pl-PL"/>
        </w:rPr>
        <w:t xml:space="preserve"> raport</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z wykonywanych prac.</w:t>
      </w:r>
    </w:p>
    <w:p w14:paraId="2754EE96" w14:textId="77777777" w:rsidR="00D36A9D" w:rsidRPr="007D3F68" w:rsidRDefault="00D36A9D"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delegowania na narady, </w:t>
      </w:r>
      <w:r w:rsidR="003D679B" w:rsidRPr="007D3F68">
        <w:rPr>
          <w:rFonts w:ascii="Franklin Gothic Book" w:hAnsi="Franklin Gothic Book"/>
          <w:szCs w:val="22"/>
          <w:lang w:val="pl-PL"/>
        </w:rPr>
        <w:t xml:space="preserve">spotkania techniczne </w:t>
      </w:r>
      <w:r w:rsidRPr="007D3F68">
        <w:rPr>
          <w:rFonts w:ascii="Franklin Gothic Book" w:hAnsi="Franklin Gothic Book"/>
          <w:szCs w:val="22"/>
          <w:lang w:val="pl-PL"/>
        </w:rPr>
        <w:t>wyznaczane przez Zamawiającego, swojego przedstawiciela upoważnionego do reprezentowania Wykonawcy,</w:t>
      </w:r>
    </w:p>
    <w:p w14:paraId="0051C936" w14:textId="77777777"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przedłożenia Zamawiającemu osobnego protokołu odbioru</w:t>
      </w:r>
      <w:r w:rsidR="008304CC" w:rsidRPr="007D3F68">
        <w:rPr>
          <w:rFonts w:ascii="Franklin Gothic Book" w:hAnsi="Franklin Gothic Book"/>
          <w:szCs w:val="22"/>
          <w:lang w:val="pl-PL"/>
        </w:rPr>
        <w:t xml:space="preserve"> Prac</w:t>
      </w:r>
      <w:r w:rsidRPr="007D3F68">
        <w:rPr>
          <w:rFonts w:ascii="Franklin Gothic Book" w:hAnsi="Franklin Gothic Book"/>
          <w:szCs w:val="22"/>
          <w:lang w:val="pl-PL"/>
        </w:rPr>
        <w:t>.</w:t>
      </w:r>
    </w:p>
    <w:p w14:paraId="5CA0D27D" w14:textId="45C5C014"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opracowa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dokumentacj</w:t>
      </w:r>
      <w:r w:rsidR="00BA7553" w:rsidRPr="007D3F68">
        <w:rPr>
          <w:rFonts w:ascii="Franklin Gothic Book" w:hAnsi="Franklin Gothic Book"/>
          <w:szCs w:val="22"/>
          <w:lang w:val="pl-PL"/>
        </w:rPr>
        <w:t>i</w:t>
      </w:r>
      <w:r w:rsidRPr="007D3F68">
        <w:rPr>
          <w:rFonts w:ascii="Franklin Gothic Book" w:hAnsi="Franklin Gothic Book"/>
          <w:szCs w:val="22"/>
          <w:lang w:val="pl-PL"/>
        </w:rPr>
        <w:t xml:space="preserve"> powykonawcz</w:t>
      </w:r>
      <w:r w:rsidR="00BA7553" w:rsidRPr="007D3F68">
        <w:rPr>
          <w:rFonts w:ascii="Franklin Gothic Book" w:hAnsi="Franklin Gothic Book"/>
          <w:szCs w:val="22"/>
          <w:lang w:val="pl-PL"/>
        </w:rPr>
        <w:t>ej</w:t>
      </w:r>
      <w:r w:rsidRPr="007D3F68">
        <w:rPr>
          <w:rFonts w:ascii="Franklin Gothic Book" w:hAnsi="Franklin Gothic Book"/>
          <w:szCs w:val="22"/>
          <w:lang w:val="pl-PL"/>
        </w:rPr>
        <w:t xml:space="preserve"> remontowanych </w:t>
      </w:r>
      <w:r w:rsidR="008304CC" w:rsidRPr="007D3F68">
        <w:rPr>
          <w:rFonts w:ascii="Franklin Gothic Book" w:hAnsi="Franklin Gothic Book"/>
          <w:szCs w:val="22"/>
          <w:lang w:val="pl-PL"/>
        </w:rPr>
        <w:t xml:space="preserve">urządzeń </w:t>
      </w:r>
      <w:r w:rsidR="00FB114D" w:rsidRPr="007D3F68">
        <w:rPr>
          <w:rFonts w:ascii="Franklin Gothic Book" w:hAnsi="Franklin Gothic Book"/>
          <w:szCs w:val="22"/>
          <w:lang w:val="pl-PL"/>
        </w:rPr>
        <w:t xml:space="preserve">w zakresie </w:t>
      </w:r>
      <w:r w:rsidRPr="007D3F68">
        <w:rPr>
          <w:rFonts w:ascii="Franklin Gothic Book" w:hAnsi="Franklin Gothic Book"/>
          <w:szCs w:val="22"/>
          <w:lang w:val="pl-PL"/>
        </w:rPr>
        <w:t>uzgodniony</w:t>
      </w:r>
      <w:r w:rsidR="00FB114D" w:rsidRPr="007D3F68">
        <w:rPr>
          <w:rFonts w:ascii="Franklin Gothic Book" w:hAnsi="Franklin Gothic Book"/>
          <w:szCs w:val="22"/>
          <w:lang w:val="pl-PL"/>
        </w:rPr>
        <w:t>m</w:t>
      </w:r>
      <w:r w:rsidRPr="007D3F68">
        <w:rPr>
          <w:rFonts w:ascii="Franklin Gothic Book" w:hAnsi="Franklin Gothic Book"/>
          <w:szCs w:val="22"/>
          <w:lang w:val="pl-PL"/>
        </w:rPr>
        <w:t xml:space="preserve"> z Zamawiającym. </w:t>
      </w:r>
    </w:p>
    <w:p w14:paraId="4C6EF29B" w14:textId="169254F5"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powiadomi</w:t>
      </w:r>
      <w:r w:rsidR="00BA7553" w:rsidRPr="007D3F68">
        <w:rPr>
          <w:rFonts w:ascii="Franklin Gothic Book" w:hAnsi="Franklin Gothic Book"/>
          <w:szCs w:val="22"/>
          <w:lang w:val="pl-PL"/>
        </w:rPr>
        <w:t>enia</w:t>
      </w:r>
      <w:r w:rsidRPr="007D3F68">
        <w:rPr>
          <w:rFonts w:ascii="Franklin Gothic Book" w:hAnsi="Franklin Gothic Book"/>
          <w:szCs w:val="22"/>
          <w:lang w:val="pl-PL"/>
        </w:rPr>
        <w:t xml:space="preserve"> Zamawiającego na piśmie o </w:t>
      </w:r>
      <w:r w:rsidR="00FB114D" w:rsidRPr="007D3F68">
        <w:rPr>
          <w:rFonts w:ascii="Franklin Gothic Book" w:hAnsi="Franklin Gothic Book"/>
          <w:szCs w:val="22"/>
          <w:lang w:val="pl-PL"/>
        </w:rPr>
        <w:t>wykonaniu zleconych Prac i usunięciu usterek</w:t>
      </w:r>
      <w:r w:rsidRPr="007D3F68">
        <w:rPr>
          <w:rFonts w:ascii="Franklin Gothic Book" w:hAnsi="Franklin Gothic Book"/>
          <w:szCs w:val="22"/>
          <w:lang w:val="pl-PL"/>
        </w:rPr>
        <w:t>,</w:t>
      </w:r>
    </w:p>
    <w:p w14:paraId="4B42311B" w14:textId="70FEFE6A"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informowa</w:t>
      </w:r>
      <w:r w:rsidR="00BA7553" w:rsidRPr="007D3F68">
        <w:rPr>
          <w:rFonts w:ascii="Franklin Gothic Book" w:hAnsi="Franklin Gothic Book"/>
          <w:szCs w:val="22"/>
          <w:lang w:val="pl-PL"/>
        </w:rPr>
        <w:t xml:space="preserve">nia </w:t>
      </w:r>
      <w:r w:rsidRPr="007D3F68">
        <w:rPr>
          <w:rFonts w:ascii="Franklin Gothic Book" w:hAnsi="Franklin Gothic Book"/>
          <w:szCs w:val="22"/>
          <w:lang w:val="pl-PL"/>
        </w:rPr>
        <w:t xml:space="preserve"> Zamawiającego</w:t>
      </w:r>
      <w:r w:rsidR="00BA7553" w:rsidRPr="007D3F68">
        <w:rPr>
          <w:rFonts w:ascii="Franklin Gothic Book" w:hAnsi="Franklin Gothic Book"/>
          <w:szCs w:val="22"/>
          <w:lang w:val="pl-PL"/>
        </w:rPr>
        <w:t xml:space="preserve"> na bieżąco</w:t>
      </w:r>
      <w:r w:rsidRPr="007D3F68">
        <w:rPr>
          <w:rFonts w:ascii="Franklin Gothic Book" w:hAnsi="Franklin Gothic Book"/>
          <w:szCs w:val="22"/>
          <w:lang w:val="pl-PL"/>
        </w:rPr>
        <w:t xml:space="preserve"> o przebiegu wykonywania Przedmiotu Umowy,</w:t>
      </w:r>
    </w:p>
    <w:p w14:paraId="4562BF29" w14:textId="2A535FC5"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stosowa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wszystki</w:t>
      </w:r>
      <w:r w:rsidR="00BA7553" w:rsidRPr="007D3F68">
        <w:rPr>
          <w:rFonts w:ascii="Franklin Gothic Book" w:hAnsi="Franklin Gothic Book"/>
          <w:szCs w:val="22"/>
          <w:lang w:val="pl-PL"/>
        </w:rPr>
        <w:t>ch</w:t>
      </w:r>
      <w:r w:rsidRPr="007D3F68">
        <w:rPr>
          <w:rFonts w:ascii="Franklin Gothic Book" w:hAnsi="Franklin Gothic Book"/>
          <w:szCs w:val="22"/>
          <w:lang w:val="pl-PL"/>
        </w:rPr>
        <w:t xml:space="preserve"> przepis</w:t>
      </w:r>
      <w:r w:rsidR="00BA7553" w:rsidRPr="007D3F68">
        <w:rPr>
          <w:rFonts w:ascii="Franklin Gothic Book" w:hAnsi="Franklin Gothic Book"/>
          <w:szCs w:val="22"/>
          <w:lang w:val="pl-PL"/>
        </w:rPr>
        <w:t>ów</w:t>
      </w:r>
      <w:r w:rsidRPr="007D3F68">
        <w:rPr>
          <w:rFonts w:ascii="Franklin Gothic Book" w:hAnsi="Franklin Gothic Book"/>
          <w:szCs w:val="22"/>
          <w:lang w:val="pl-PL"/>
        </w:rPr>
        <w:t>, instrukcj</w:t>
      </w:r>
      <w:r w:rsidR="00BA7553" w:rsidRPr="007D3F68">
        <w:rPr>
          <w:rFonts w:ascii="Franklin Gothic Book" w:hAnsi="Franklin Gothic Book"/>
          <w:szCs w:val="22"/>
          <w:lang w:val="pl-PL"/>
        </w:rPr>
        <w:t>i</w:t>
      </w:r>
      <w:r w:rsidRPr="007D3F68">
        <w:rPr>
          <w:rFonts w:ascii="Franklin Gothic Book" w:hAnsi="Franklin Gothic Book"/>
          <w:szCs w:val="22"/>
          <w:lang w:val="pl-PL"/>
        </w:rPr>
        <w:t xml:space="preserve"> oraz wewnętrzn</w:t>
      </w:r>
      <w:r w:rsidR="00BA7553" w:rsidRPr="007D3F68">
        <w:rPr>
          <w:rFonts w:ascii="Franklin Gothic Book" w:hAnsi="Franklin Gothic Book"/>
          <w:szCs w:val="22"/>
          <w:lang w:val="pl-PL"/>
        </w:rPr>
        <w:t>ych</w:t>
      </w:r>
      <w:r w:rsidRPr="007D3F68">
        <w:rPr>
          <w:rFonts w:ascii="Franklin Gothic Book" w:hAnsi="Franklin Gothic Book"/>
          <w:szCs w:val="22"/>
          <w:lang w:val="pl-PL"/>
        </w:rPr>
        <w:t xml:space="preserve"> zalece</w:t>
      </w:r>
      <w:r w:rsidR="00BA7553" w:rsidRPr="007D3F68">
        <w:rPr>
          <w:rFonts w:ascii="Franklin Gothic Book" w:hAnsi="Franklin Gothic Book"/>
          <w:szCs w:val="22"/>
          <w:lang w:val="pl-PL"/>
        </w:rPr>
        <w:t>ń</w:t>
      </w:r>
      <w:r w:rsidRPr="007D3F68">
        <w:rPr>
          <w:rFonts w:ascii="Franklin Gothic Book" w:hAnsi="Franklin Gothic Book"/>
          <w:szCs w:val="22"/>
          <w:lang w:val="pl-PL"/>
        </w:rPr>
        <w:t xml:space="preserve"> wykorzystywan</w:t>
      </w:r>
      <w:r w:rsidR="00BA7553" w:rsidRPr="007D3F68">
        <w:rPr>
          <w:rFonts w:ascii="Franklin Gothic Book" w:hAnsi="Franklin Gothic Book"/>
          <w:szCs w:val="22"/>
          <w:lang w:val="pl-PL"/>
        </w:rPr>
        <w:t>ych</w:t>
      </w:r>
      <w:r w:rsidRPr="007D3F68">
        <w:rPr>
          <w:rFonts w:ascii="Franklin Gothic Book" w:hAnsi="Franklin Gothic Book"/>
          <w:szCs w:val="22"/>
          <w:lang w:val="pl-PL"/>
        </w:rPr>
        <w:t xml:space="preserve"> na terenie Zamawiającego.</w:t>
      </w:r>
    </w:p>
    <w:p w14:paraId="784C6660" w14:textId="6B399836" w:rsidR="00FB114D" w:rsidRPr="007D3F68" w:rsidRDefault="00FB114D"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comiesięczn</w:t>
      </w:r>
      <w:r w:rsidR="00BA7553" w:rsidRPr="007D3F68">
        <w:rPr>
          <w:rFonts w:ascii="Franklin Gothic Book" w:hAnsi="Franklin Gothic Book"/>
          <w:szCs w:val="22"/>
          <w:lang w:val="pl-PL"/>
        </w:rPr>
        <w:t>ego</w:t>
      </w:r>
      <w:r w:rsidRPr="007D3F68">
        <w:rPr>
          <w:rFonts w:ascii="Franklin Gothic Book" w:hAnsi="Franklin Gothic Book"/>
          <w:szCs w:val="22"/>
          <w:lang w:val="pl-PL"/>
        </w:rPr>
        <w:t xml:space="preserve"> raportowa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o przebiegu realizacji Umowy w zakresie przepracowanych ilości roboczogodzin w rozbiciu na dni powszednie, soboty, niedziele i dni ustawowo </w:t>
      </w:r>
      <w:r w:rsidRPr="007D3F68">
        <w:rPr>
          <w:rFonts w:ascii="Franklin Gothic Book" w:hAnsi="Franklin Gothic Book"/>
          <w:szCs w:val="22"/>
          <w:lang w:val="pl-PL"/>
        </w:rPr>
        <w:lastRenderedPageBreak/>
        <w:t xml:space="preserve">wolne od pracy z wyszczególnieniem dostarczonych materiałów i ich kosztów oraz stanu BHP. </w:t>
      </w:r>
    </w:p>
    <w:p w14:paraId="4804F84B"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01B64172"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47F970FB"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2C232F5C"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używania do wykonania prac materiałów nie zawierających włókien ceramicznych ogniotrwałych RCF,</w:t>
      </w:r>
    </w:p>
    <w:p w14:paraId="5CDCB8E2"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wyznaczenia Przedstawicieli Wykonawcy upoważnionych do dokonywania uzgodnień z Zamawiającym  w okresie realizacji Prac.</w:t>
      </w:r>
    </w:p>
    <w:p w14:paraId="1AAD957D"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104C98A8"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65891A01"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poddawania się na wniosek Zamawiającego audytom sprawdzającym stan bhp, ochrony środowiska oraz w innym zakresie wymaganym przez Zamawiającego.</w:t>
      </w:r>
    </w:p>
    <w:p w14:paraId="1E82B11B" w14:textId="77777777" w:rsidR="00F1031B" w:rsidRPr="007D3F68" w:rsidRDefault="00F1031B" w:rsidP="000D24C0">
      <w:pPr>
        <w:pStyle w:val="Nagwek3"/>
        <w:spacing w:line="276" w:lineRule="auto"/>
        <w:ind w:left="1560" w:hanging="851"/>
        <w:rPr>
          <w:rFonts w:ascii="Franklin Gothic Book" w:hAnsi="Franklin Gothic Book"/>
          <w:szCs w:val="22"/>
        </w:rPr>
      </w:pPr>
      <w:r w:rsidRPr="007D3F68">
        <w:rPr>
          <w:rFonts w:ascii="Franklin Gothic Book" w:hAnsi="Franklin Gothic Book"/>
          <w:szCs w:val="22"/>
          <w:lang w:val="pl-PL"/>
        </w:rPr>
        <w:t>Wykonawca zapewni:</w:t>
      </w:r>
    </w:p>
    <w:p w14:paraId="16D10911"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Izolacje i rusztowania wymagane do wykonania prac remontowych</w:t>
      </w:r>
    </w:p>
    <w:p w14:paraId="6C5583C0"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64EF7BD" w14:textId="27AC4DE5"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Materiały Pomocnicze, Materiały Podstawowe i Części Zamienne konieczne do wykonania Usług,</w:t>
      </w:r>
    </w:p>
    <w:p w14:paraId="260072F4"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2B233966" w14:textId="77777777" w:rsidR="008660CF"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Wykonawca jest odpowiedzialny wobec Zamawiającego za wszelkie wady w remontowanych elementach zgodnie z przepisami Kodeksu Cywilnego.  </w:t>
      </w:r>
    </w:p>
    <w:p w14:paraId="2B53EAEC" w14:textId="4269F647"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w:t>
      </w:r>
      <w:r w:rsidR="007D3F68" w:rsidRPr="00EA52EA">
        <w:rPr>
          <w:rFonts w:ascii="Franklin Gothic Book" w:hAnsi="Franklin Gothic Book" w:cs="Arial"/>
          <w:szCs w:val="22"/>
          <w:lang w:val="pl-PL"/>
        </w:rPr>
        <w:t>ych w dokumentach dostępnych na</w:t>
      </w:r>
      <w:r w:rsidR="00424A31">
        <w:rPr>
          <w:rFonts w:ascii="Franklin Gothic Book" w:hAnsi="Franklin Gothic Book" w:cs="Arial"/>
          <w:szCs w:val="22"/>
          <w:lang w:val="pl-PL"/>
        </w:rPr>
        <w:t xml:space="preserve"> </w:t>
      </w:r>
      <w:r w:rsidRPr="00EA52EA">
        <w:rPr>
          <w:rFonts w:ascii="Franklin Gothic Book" w:hAnsi="Franklin Gothic Book" w:cs="Arial"/>
          <w:szCs w:val="22"/>
          <w:lang w:val="pl-PL"/>
        </w:rPr>
        <w:t>stronie:</w:t>
      </w:r>
      <w:r w:rsidR="007D3F68" w:rsidRPr="00EA52EA">
        <w:rPr>
          <w:rFonts w:ascii="Franklin Gothic Book" w:hAnsi="Franklin Gothic Book" w:cs="Arial"/>
          <w:szCs w:val="22"/>
          <w:lang w:val="pl-PL"/>
        </w:rPr>
        <w:t xml:space="preserve"> </w:t>
      </w:r>
      <w:hyperlink r:id="rId10" w:history="1">
        <w:r w:rsidR="00366F69" w:rsidRPr="008C1A3A">
          <w:rPr>
            <w:rStyle w:val="Hipercze"/>
            <w:rFonts w:ascii="Franklin Gothic Book" w:hAnsi="Franklin Gothic Book" w:cs="Arial"/>
            <w:szCs w:val="22"/>
            <w:lang w:val="pl-PL"/>
          </w:rPr>
          <w:t>https://www.enea.pl/</w:t>
        </w:r>
      </w:hyperlink>
      <w:r w:rsidR="00366F69">
        <w:rPr>
          <w:rFonts w:ascii="Franklin Gothic Book" w:hAnsi="Franklin Gothic Book" w:cs="Arial"/>
          <w:szCs w:val="22"/>
          <w:lang w:val="pl-PL"/>
        </w:rPr>
        <w:t xml:space="preserve"> </w:t>
      </w:r>
      <w:r w:rsidRPr="00EA52EA">
        <w:rPr>
          <w:rFonts w:ascii="Franklin Gothic Book" w:hAnsi="Franklin Gothic Book" w:cs="Arial"/>
          <w:szCs w:val="22"/>
          <w:lang w:val="pl-PL"/>
        </w:rPr>
        <w:t>pl/</w:t>
      </w:r>
      <w:r w:rsidR="007D3F68" w:rsidRPr="00EA52EA">
        <w:rPr>
          <w:rFonts w:ascii="Franklin Gothic Book" w:hAnsi="Franklin Gothic Book" w:cs="Arial"/>
          <w:szCs w:val="22"/>
          <w:lang w:val="pl-PL"/>
        </w:rPr>
        <w:t>grupaenea/o-grupie/spolki-grupy</w:t>
      </w:r>
      <w:r w:rsidRPr="00EA52EA">
        <w:rPr>
          <w:rFonts w:ascii="Franklin Gothic Book" w:hAnsi="Franklin Gothic Book" w:cs="Arial"/>
          <w:szCs w:val="22"/>
          <w:lang w:val="pl-PL"/>
        </w:rPr>
        <w:t>enea</w:t>
      </w:r>
      <w:r w:rsidR="007D3F68" w:rsidRPr="00EA52EA">
        <w:rPr>
          <w:rFonts w:ascii="Franklin Gothic Book" w:hAnsi="Franklin Gothic Book" w:cs="Arial"/>
          <w:szCs w:val="22"/>
          <w:lang w:val="pl-PL"/>
        </w:rPr>
        <w:t>/</w:t>
      </w:r>
      <w:r w:rsidRPr="00EA52EA">
        <w:rPr>
          <w:rFonts w:ascii="Franklin Gothic Book" w:hAnsi="Franklin Gothic Book" w:cs="Arial"/>
          <w:szCs w:val="22"/>
          <w:lang w:val="pl-PL"/>
        </w:rPr>
        <w:t>polaniec/zamowienia/</w:t>
      </w:r>
      <w:r w:rsidR="007D3F68" w:rsidRPr="00EA52EA">
        <w:rPr>
          <w:rFonts w:ascii="Franklin Gothic Book" w:hAnsi="Franklin Gothic Book" w:cs="Arial"/>
          <w:szCs w:val="22"/>
          <w:lang w:val="pl-PL"/>
        </w:rPr>
        <w:t xml:space="preserve"> </w:t>
      </w:r>
      <w:r w:rsidRPr="00EA52EA">
        <w:rPr>
          <w:rFonts w:ascii="Franklin Gothic Book" w:hAnsi="Franklin Gothic Book" w:cs="Arial"/>
          <w:szCs w:val="22"/>
          <w:lang w:val="pl-PL"/>
        </w:rPr>
        <w:t>dokumenty.</w:t>
      </w:r>
    </w:p>
    <w:p w14:paraId="4D6819F4" w14:textId="148A58E9"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lastRenderedPageBreak/>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jest zobowiązany do zapewnienia zaplecza warsztatowego nieodzownego do wykonania przedmiotu zamówienia.</w:t>
      </w:r>
    </w:p>
    <w:p w14:paraId="2E8DFDE8" w14:textId="67D4A205"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zobowiązany będzie do niezwłocznego informowania Zamawiającego o powstaniu sytuacji awaryjnej, która uniemożliwia prawidłowe wykonywanie przedmiotu Umowy.</w:t>
      </w:r>
    </w:p>
    <w:p w14:paraId="18526EFF" w14:textId="63588C61"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zobowiązany będzie do informowania o wszelkich potrzebach dokonywania zmian i przeróbek w urządzeniach, które obsługuje przy wykonywaniu przedmiotu Umowy.</w:t>
      </w:r>
    </w:p>
    <w:p w14:paraId="2D78EB94" w14:textId="570E5B06"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5CC6E3B3"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EA35E9" w14:textId="551A20CB"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będzie uczestniczył w spotkaniach organizowanych przez Zmawiającego  dotyczących realizacji, koordynacji i współpracy w zakresie realizacji Przedmiotu Umowy.</w:t>
      </w:r>
    </w:p>
    <w:p w14:paraId="35233331" w14:textId="6668F29F"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 celu realizacji umowy Wykonawca będzie zobowiązany do podpisania umów dzierżawy pomieszczeń. </w:t>
      </w:r>
    </w:p>
    <w:p w14:paraId="226FA8E8" w14:textId="6330A6A9"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Na czas przejęcia usług Wykonawca zabezpieczy tymczasowe pomieszczenia socjalno–warsztatowe dla osób deklarowanych do wykonania Usług (np. kontenery). Ogólne warunki obowiązywania umów dzierżawy, mediów, szatni określa Załącznik nr 2 SIWZ cz. II.</w:t>
      </w:r>
    </w:p>
    <w:p w14:paraId="7A46BAB3" w14:textId="3014C405" w:rsidR="00D051A9" w:rsidRPr="00EA52EA" w:rsidRDefault="0065726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Założenia i warunki  dla prawidłowej realizacji zadania z zakresu </w:t>
      </w:r>
      <w:r w:rsidR="00165231" w:rsidRPr="00EA52EA">
        <w:rPr>
          <w:rFonts w:ascii="Franklin Gothic Book" w:hAnsi="Franklin Gothic Book" w:cs="Arial"/>
          <w:szCs w:val="22"/>
          <w:lang w:val="pl-PL"/>
        </w:rPr>
        <w:t>ochrony środowiska</w:t>
      </w:r>
      <w:r w:rsidRPr="00EA52EA">
        <w:rPr>
          <w:rFonts w:ascii="Franklin Gothic Book" w:hAnsi="Franklin Gothic Book" w:cs="Arial"/>
          <w:szCs w:val="22"/>
          <w:lang w:val="pl-PL"/>
        </w:rPr>
        <w:t>:</w:t>
      </w:r>
    </w:p>
    <w:p w14:paraId="524102AA" w14:textId="02E5587E" w:rsidR="0065726F" w:rsidRPr="007D3F68" w:rsidRDefault="0065726F"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7D3F68" w:rsidRDefault="0065726F"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DA9627B" w14:textId="63DA7764" w:rsidR="0065726F" w:rsidRPr="007D3F68" w:rsidRDefault="0065726F"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Wykonawca zobowiązany jest do dostarczenia własnych pojemników na odpady, oznakowanych nazwą Wykonawcy oraz   kodem odpadu dla jakiego są przeznaczone.</w:t>
      </w:r>
    </w:p>
    <w:p w14:paraId="521C4E4F"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lastRenderedPageBreak/>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7D3F68" w:rsidRDefault="00D051A9" w:rsidP="000D24C0">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bCs w:val="0"/>
          <w:szCs w:val="22"/>
          <w:u w:val="single"/>
        </w:rPr>
        <w:t xml:space="preserve">Zmiany treści Umowy  </w:t>
      </w:r>
    </w:p>
    <w:p w14:paraId="6276E635"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Wszelkie zmiany i uzupełnienia treści Umowy wymagają formy pisemnej, pod rygorem nieważności, w postaci aneksu do Umowy.</w:t>
      </w:r>
    </w:p>
    <w:p w14:paraId="066A73FF"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Poza przypadkami określonymi w art. 144 ust. 1 – 1e Ustawy, Zamawiający przewiduje możliwość dokonania zmian w Umowie w stosunku do treści oferty (dalej „Oferta”)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dopuszcza możliwość zmiany Umowy w następującym zakresie:</w:t>
      </w:r>
    </w:p>
    <w:p w14:paraId="78C1B776"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 xml:space="preserve">Zamawiający dopuszcza również możliwość </w:t>
      </w:r>
      <w:r w:rsidRPr="00EA52EA">
        <w:rPr>
          <w:rFonts w:ascii="Franklin Gothic Book" w:hAnsi="Franklin Gothic Book" w:cs="Arial"/>
          <w:szCs w:val="22"/>
          <w:lang w:val="pl-PL"/>
        </w:rPr>
        <w:t>wprowadzenia</w:t>
      </w:r>
      <w:r w:rsidRPr="007D3F68">
        <w:rPr>
          <w:rFonts w:ascii="Franklin Gothic Book" w:hAnsi="Franklin Gothic Book"/>
          <w:szCs w:val="22"/>
          <w:lang w:val="pl-PL"/>
        </w:rPr>
        <w:t xml:space="preserve"> następujących zmian:</w:t>
      </w:r>
    </w:p>
    <w:p w14:paraId="049C16FA" w14:textId="77777777" w:rsidR="00D051A9" w:rsidRPr="007D3F68" w:rsidRDefault="00D051A9" w:rsidP="000D24C0">
      <w:pPr>
        <w:pStyle w:val="Nagwek3"/>
        <w:tabs>
          <w:tab w:val="clear" w:pos="7514"/>
          <w:tab w:val="num" w:pos="7655"/>
        </w:tabs>
        <w:spacing w:line="276" w:lineRule="auto"/>
        <w:ind w:left="1560"/>
        <w:rPr>
          <w:rFonts w:ascii="Franklin Gothic Book" w:hAnsi="Franklin Gothic Book"/>
          <w:b/>
          <w:bCs/>
          <w:szCs w:val="22"/>
          <w:lang w:val="pl-PL"/>
        </w:rPr>
      </w:pPr>
      <w:r w:rsidRPr="007D3F68">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7D3F68" w:rsidRDefault="00D051A9" w:rsidP="000D24C0">
      <w:pPr>
        <w:pStyle w:val="Nagwek3"/>
        <w:tabs>
          <w:tab w:val="clear" w:pos="7514"/>
          <w:tab w:val="num" w:pos="7655"/>
        </w:tabs>
        <w:spacing w:line="276" w:lineRule="auto"/>
        <w:ind w:left="1560"/>
        <w:rPr>
          <w:rFonts w:ascii="Franklin Gothic Book" w:hAnsi="Franklin Gothic Book"/>
          <w:b/>
          <w:bCs/>
          <w:szCs w:val="22"/>
          <w:lang w:val="pl-PL"/>
        </w:rPr>
      </w:pPr>
      <w:r w:rsidRPr="007D3F6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799B1CA" w14:textId="77777777" w:rsidR="006F3630" w:rsidRPr="007D3F68" w:rsidRDefault="00D051A9" w:rsidP="000D24C0">
      <w:pPr>
        <w:pStyle w:val="Nagwek3"/>
        <w:tabs>
          <w:tab w:val="clear" w:pos="7514"/>
          <w:tab w:val="num" w:pos="7655"/>
        </w:tabs>
        <w:spacing w:line="276" w:lineRule="auto"/>
        <w:ind w:left="1560"/>
        <w:rPr>
          <w:rFonts w:ascii="Franklin Gothic Book" w:hAnsi="Franklin Gothic Book"/>
          <w:szCs w:val="22"/>
          <w:lang w:val="pl-PL"/>
        </w:rPr>
      </w:pPr>
      <w:r w:rsidRPr="007D3F68">
        <w:rPr>
          <w:rFonts w:ascii="Franklin Gothic Book" w:hAnsi="Franklin Gothic Book"/>
          <w:szCs w:val="22"/>
          <w:lang w:val="pl-PL"/>
        </w:rPr>
        <w:t xml:space="preserve">W zakresie wydłużenia okresu gwarancji lub rękojmi </w:t>
      </w:r>
      <w:r w:rsidR="006F3630" w:rsidRPr="007D3F68">
        <w:rPr>
          <w:rFonts w:ascii="Franklin Gothic Book" w:hAnsi="Franklin Gothic Book"/>
          <w:szCs w:val="22"/>
          <w:lang w:val="pl-PL"/>
        </w:rPr>
        <w:t>w następujących przypadkach:</w:t>
      </w:r>
    </w:p>
    <w:p w14:paraId="2E463EF7" w14:textId="2115612B" w:rsidR="006F3630" w:rsidRPr="007D3F68" w:rsidRDefault="006F3630" w:rsidP="000D24C0">
      <w:pPr>
        <w:pStyle w:val="Nagwek3"/>
        <w:numPr>
          <w:ilvl w:val="0"/>
          <w:numId w:val="0"/>
        </w:numPr>
        <w:spacing w:line="276" w:lineRule="auto"/>
        <w:ind w:left="1418"/>
        <w:rPr>
          <w:rFonts w:ascii="Franklin Gothic Book" w:hAnsi="Franklin Gothic Book"/>
          <w:szCs w:val="22"/>
          <w:lang w:val="pl-PL"/>
        </w:rPr>
      </w:pPr>
      <w:r w:rsidRPr="007D3F68">
        <w:rPr>
          <w:rFonts w:ascii="Franklin Gothic Book" w:hAnsi="Franklin Gothic Book"/>
          <w:szCs w:val="22"/>
          <w:lang w:val="pl-PL"/>
        </w:rPr>
        <w:lastRenderedPageBreak/>
        <w:t>11.4.3.1.  zmiany terminu wykonania Umowy;</w:t>
      </w:r>
    </w:p>
    <w:p w14:paraId="57EA667E" w14:textId="6EF0F0D0" w:rsidR="006F3630" w:rsidRPr="007D3F68" w:rsidRDefault="006F3630" w:rsidP="000D24C0">
      <w:pPr>
        <w:pStyle w:val="Nagwek3"/>
        <w:numPr>
          <w:ilvl w:val="0"/>
          <w:numId w:val="0"/>
        </w:numPr>
        <w:spacing w:line="276" w:lineRule="auto"/>
        <w:ind w:left="1418"/>
        <w:rPr>
          <w:rFonts w:ascii="Franklin Gothic Book" w:hAnsi="Franklin Gothic Book"/>
          <w:szCs w:val="22"/>
          <w:lang w:val="pl-PL"/>
        </w:rPr>
      </w:pPr>
      <w:r w:rsidRPr="007D3F68">
        <w:rPr>
          <w:rFonts w:ascii="Franklin Gothic Book" w:hAnsi="Franklin Gothic Book"/>
          <w:szCs w:val="22"/>
          <w:lang w:val="pl-PL"/>
        </w:rPr>
        <w:t>11.4.3.2.  wydłużenia okresu gwarancji lub rękojmi o okres niezbędny do usunięcia wad lub usterek.</w:t>
      </w:r>
    </w:p>
    <w:p w14:paraId="332386B5" w14:textId="77777777" w:rsidR="00D051A9" w:rsidRPr="007D3F68" w:rsidRDefault="00D051A9" w:rsidP="000D24C0">
      <w:pPr>
        <w:pStyle w:val="Nagwek3"/>
        <w:tabs>
          <w:tab w:val="clear" w:pos="7514"/>
          <w:tab w:val="num" w:pos="7371"/>
        </w:tabs>
        <w:spacing w:line="276" w:lineRule="auto"/>
        <w:ind w:left="2127"/>
        <w:rPr>
          <w:rFonts w:ascii="Franklin Gothic Book" w:hAnsi="Franklin Gothic Book"/>
          <w:szCs w:val="22"/>
          <w:lang w:val="pl-PL"/>
        </w:rPr>
      </w:pPr>
      <w:r w:rsidRPr="007D3F68">
        <w:rPr>
          <w:rFonts w:ascii="Franklin Gothic Book" w:hAnsi="Franklin Gothic Book"/>
          <w:szCs w:val="22"/>
          <w:lang w:val="pl-PL"/>
        </w:rPr>
        <w:t>oraz innych zmian w przypadku wystąpienia siły wyższej co uniemożliwia wykonanie przedmiotu Umowy.</w:t>
      </w:r>
    </w:p>
    <w:p w14:paraId="74F39755" w14:textId="77777777" w:rsidR="00A73CCB" w:rsidRPr="00EA52EA" w:rsidRDefault="00A73CCB"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Nie stanowi zmiany Umowy w rozumieniu art. 144 ustawy „Prawo zamówień publicznych”</w:t>
      </w:r>
      <w:r w:rsidRPr="00EA52EA">
        <w:rPr>
          <w:rFonts w:ascii="Franklin Gothic Book" w:hAnsi="Franklin Gothic Book" w:cs="Arial"/>
          <w:szCs w:val="22"/>
          <w:lang w:val="pl-PL"/>
        </w:rPr>
        <w:br/>
        <w:t>w szczególności:</w:t>
      </w:r>
    </w:p>
    <w:p w14:paraId="14969906"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zmiana danych związanych z obsługą administracyjno-organizacyjną Umowy,</w:t>
      </w:r>
    </w:p>
    <w:p w14:paraId="70792570"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b/>
          <w:bCs/>
          <w:szCs w:val="22"/>
        </w:rPr>
      </w:pPr>
      <w:r w:rsidRPr="007D3F68">
        <w:rPr>
          <w:rFonts w:ascii="Franklin Gothic Book" w:hAnsi="Franklin Gothic Book"/>
          <w:szCs w:val="22"/>
        </w:rPr>
        <w:t>zmiana danych teleadresowych,</w:t>
      </w:r>
    </w:p>
    <w:p w14:paraId="729E249B"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zmiana osób wskazanych do kontaktów między Stronami,</w:t>
      </w:r>
    </w:p>
    <w:p w14:paraId="37EF564E"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zmiana formy zabezpieczenia należytego zabezpieczenia Umowy,</w:t>
      </w:r>
    </w:p>
    <w:p w14:paraId="73CEBBE2"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zmiana obowiązującej stawki VAT w przypadku zmiany przepisów podatkowych.</w:t>
      </w:r>
    </w:p>
    <w:p w14:paraId="5D0ACD3A" w14:textId="77777777" w:rsidR="003A2A46" w:rsidRPr="007D3F68" w:rsidRDefault="003A2A46" w:rsidP="000D24C0">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1" w:history="1">
        <w:r w:rsidRPr="007D3F68">
          <w:rPr>
            <w:rStyle w:val="Hipercze"/>
            <w:rFonts w:ascii="Franklin Gothic Book" w:hAnsi="Franklin Gothic Book"/>
            <w:szCs w:val="22"/>
            <w:lang w:val="pl-PL"/>
          </w:rPr>
          <w:t>https://www.enea.pl/pl/grupaenea/o-grupie/spolki-grupy-enea/polaniec/zamowienia/dokumenty</w:t>
        </w:r>
      </w:hyperlink>
      <w:r w:rsidRPr="007D3F68">
        <w:rPr>
          <w:rFonts w:ascii="Franklin Gothic Book" w:hAnsi="Franklin Gothic Book"/>
          <w:szCs w:val="22"/>
          <w:lang w:val="pl-PL"/>
        </w:rPr>
        <w:t>:</w:t>
      </w:r>
    </w:p>
    <w:p w14:paraId="02701B4B" w14:textId="77777777" w:rsidR="003A2A46" w:rsidRPr="007D3F68" w:rsidRDefault="003A2A46" w:rsidP="000D24C0">
      <w:pPr>
        <w:numPr>
          <w:ilvl w:val="1"/>
          <w:numId w:val="11"/>
        </w:numPr>
        <w:spacing w:after="120" w:line="276" w:lineRule="auto"/>
        <w:ind w:left="1560"/>
        <w:jc w:val="both"/>
        <w:rPr>
          <w:rFonts w:ascii="Franklin Gothic Book" w:eastAsiaTheme="minorHAnsi" w:hAnsi="Franklin Gothic Book"/>
          <w:sz w:val="22"/>
          <w:szCs w:val="22"/>
        </w:rPr>
      </w:pPr>
      <w:r w:rsidRPr="007D3F68">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7D3F68" w:rsidRDefault="003A2A46" w:rsidP="000D24C0">
      <w:pPr>
        <w:spacing w:after="120" w:line="276" w:lineRule="auto"/>
        <w:ind w:left="2268"/>
        <w:rPr>
          <w:rFonts w:ascii="Franklin Gothic Book" w:hAnsi="Franklin Gothic Book"/>
          <w:sz w:val="22"/>
          <w:szCs w:val="22"/>
        </w:rPr>
      </w:pPr>
      <w:r w:rsidRPr="007D3F68">
        <w:rPr>
          <w:rFonts w:ascii="Franklin Gothic Book" w:hAnsi="Franklin Gothic Book"/>
          <w:sz w:val="22"/>
          <w:szCs w:val="22"/>
        </w:rPr>
        <w:t>Nr. 9 Dokument Zabezpieczenia Przed Wybuchem;</w:t>
      </w:r>
    </w:p>
    <w:p w14:paraId="5052B1B4"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7D3F68" w:rsidRDefault="003A2A46" w:rsidP="000D24C0">
      <w:pPr>
        <w:numPr>
          <w:ilvl w:val="1"/>
          <w:numId w:val="11"/>
        </w:numPr>
        <w:spacing w:after="120" w:line="276" w:lineRule="auto"/>
        <w:ind w:left="1560" w:hanging="283"/>
        <w:jc w:val="both"/>
        <w:rPr>
          <w:rFonts w:ascii="Franklin Gothic Book" w:hAnsi="Franklin Gothic Book"/>
          <w:sz w:val="22"/>
          <w:szCs w:val="22"/>
        </w:rPr>
      </w:pPr>
      <w:r w:rsidRPr="007D3F68">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7D3F68" w:rsidRDefault="003A2A46" w:rsidP="000D24C0">
      <w:pPr>
        <w:spacing w:after="120" w:line="276" w:lineRule="auto"/>
        <w:ind w:left="2410" w:hanging="709"/>
        <w:jc w:val="both"/>
        <w:rPr>
          <w:rFonts w:ascii="Franklin Gothic Book" w:hAnsi="Franklin Gothic Book"/>
          <w:sz w:val="22"/>
          <w:szCs w:val="22"/>
        </w:rPr>
      </w:pPr>
      <w:r w:rsidRPr="007D3F6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3      Wzór Karty zagrożeń i doboru środków ochronnych przed zagrożeniami;</w:t>
      </w:r>
    </w:p>
    <w:p w14:paraId="51D26CCF"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lastRenderedPageBreak/>
        <w:t>Nr. 4      Podstawowe wymagania dla Wykonawców realizujących prace na rzecz Elektrowni oraz obowiązki pracowników Elektrowni przy zlecaniu prac Wykonawcom;</w:t>
      </w:r>
    </w:p>
    <w:p w14:paraId="10A51F2A"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5      Podstawowe zasady obowiązujące podczas wykonywania prac przy urządzeniach energetycznych;</w:t>
      </w:r>
    </w:p>
    <w:p w14:paraId="29A93932"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Nr.14     Wzór Karty informacyjnej o zagrożeniach / instruktażu przed rozpoczęciem prac;</w:t>
      </w:r>
    </w:p>
    <w:p w14:paraId="1D29CDF3"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7D3F68" w:rsidRDefault="003A2A46" w:rsidP="000D24C0">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7D3F68" w:rsidRDefault="003A2A46" w:rsidP="000D24C0">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 xml:space="preserve">Instrukcja w sprawie zakazu palenia tytoniu I/DB/B/12/2013 </w:t>
      </w:r>
    </w:p>
    <w:p w14:paraId="679214B7" w14:textId="77777777" w:rsidR="003A2A46" w:rsidRPr="007D3F68" w:rsidRDefault="00CF5A62" w:rsidP="000D24C0">
      <w:pPr>
        <w:numPr>
          <w:ilvl w:val="1"/>
          <w:numId w:val="11"/>
        </w:numPr>
        <w:spacing w:after="120" w:line="276" w:lineRule="auto"/>
        <w:ind w:left="1560" w:hanging="425"/>
        <w:jc w:val="both"/>
        <w:rPr>
          <w:rFonts w:ascii="Franklin Gothic Book" w:hAnsi="Franklin Gothic Book"/>
          <w:sz w:val="22"/>
          <w:szCs w:val="22"/>
        </w:rPr>
      </w:pPr>
      <w:hyperlink r:id="rId12" w:history="1">
        <w:r w:rsidR="003A2A46" w:rsidRPr="007D3F6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7D3F68" w:rsidRDefault="003A2A46" w:rsidP="000D24C0">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Instrukcja przepustkowa dla ruchu materiałowego I/DN/B/69/2008</w:t>
      </w:r>
    </w:p>
    <w:p w14:paraId="0D209499" w14:textId="77777777" w:rsidR="003A2A46" w:rsidRPr="007D3F68" w:rsidRDefault="00CF5A62" w:rsidP="000D24C0">
      <w:pPr>
        <w:numPr>
          <w:ilvl w:val="1"/>
          <w:numId w:val="11"/>
        </w:numPr>
        <w:spacing w:after="120" w:line="276" w:lineRule="auto"/>
        <w:ind w:left="1560"/>
        <w:jc w:val="both"/>
        <w:rPr>
          <w:rStyle w:val="Hipercze"/>
          <w:rFonts w:ascii="Franklin Gothic Book" w:hAnsi="Franklin Gothic Book"/>
          <w:color w:val="auto"/>
          <w:sz w:val="22"/>
          <w:szCs w:val="22"/>
          <w:u w:val="none"/>
        </w:rPr>
      </w:pPr>
      <w:hyperlink r:id="rId13" w:history="1">
        <w:r w:rsidR="003A2A46" w:rsidRPr="007D3F6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7D3F68">
        <w:rPr>
          <w:rStyle w:val="Hipercze"/>
          <w:rFonts w:ascii="Franklin Gothic Book" w:hAnsi="Franklin Gothic Book"/>
          <w:color w:val="auto"/>
          <w:sz w:val="22"/>
          <w:szCs w:val="22"/>
          <w:u w:val="none"/>
        </w:rPr>
        <w:t>,</w:t>
      </w:r>
    </w:p>
    <w:p w14:paraId="6AA6F9D3" w14:textId="62895874" w:rsidR="00C155D2" w:rsidRPr="007D3F68" w:rsidRDefault="00C155D2" w:rsidP="000D24C0">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Ogólne Warunki Zakupu Usług w wersji nr Wersja NZ/4/2018 z dnia 7 sierpnia 2018 r.</w:t>
      </w:r>
    </w:p>
    <w:p w14:paraId="08FDFF48" w14:textId="6D4BCCD6" w:rsidR="00A73CCB" w:rsidRPr="007D3F68" w:rsidRDefault="003A2A46" w:rsidP="000D24C0">
      <w:pPr>
        <w:spacing w:line="276" w:lineRule="auto"/>
        <w:jc w:val="both"/>
        <w:rPr>
          <w:rFonts w:ascii="Franklin Gothic Book" w:hAnsi="Franklin Gothic Book"/>
          <w:sz w:val="22"/>
          <w:szCs w:val="22"/>
        </w:rPr>
      </w:pPr>
      <w:r w:rsidRPr="007D3F68">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7D3F68">
        <w:rPr>
          <w:rFonts w:ascii="Franklin Gothic Book" w:hAnsi="Franklin Gothic Book"/>
          <w:sz w:val="22"/>
          <w:szCs w:val="22"/>
        </w:rPr>
        <w:t xml:space="preserve"> poprzez ich zamieszczenie na stronie internetowej</w:t>
      </w:r>
      <w:r w:rsidRPr="007D3F68">
        <w:rPr>
          <w:rFonts w:ascii="Franklin Gothic Book" w:hAnsi="Franklin Gothic Book"/>
          <w:sz w:val="22"/>
          <w:szCs w:val="22"/>
        </w:rPr>
        <w:t>.</w:t>
      </w:r>
    </w:p>
    <w:p w14:paraId="26C5F4F2" w14:textId="77777777" w:rsidR="00D051A9" w:rsidRPr="007D3F68" w:rsidRDefault="00D051A9" w:rsidP="000D24C0">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ODPOWIEDZIALNOŚĆ ZA NIEWYKONANIE LUB NIENALEŻYTE WYKONANIE UMOWY</w:t>
      </w:r>
    </w:p>
    <w:p w14:paraId="1352BA6A"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Niezależni</w:t>
      </w:r>
      <w:r w:rsidRPr="00EA52EA">
        <w:rPr>
          <w:rFonts w:ascii="Franklin Gothic Book" w:hAnsi="Franklin Gothic Book" w:cs="Arial"/>
          <w:szCs w:val="22"/>
          <w:lang w:val="pl-PL"/>
        </w:rPr>
        <w:t>e</w:t>
      </w:r>
      <w:r w:rsidRPr="007D3F68">
        <w:rPr>
          <w:rFonts w:ascii="Franklin Gothic Book" w:hAnsi="Franklin Gothic Book"/>
          <w:szCs w:val="22"/>
          <w:lang w:val="pl-PL"/>
        </w:rPr>
        <w:t xml:space="preserve"> od postanowień OWZU o karach umownych, Strony ustalają kary umowne:</w:t>
      </w:r>
    </w:p>
    <w:p w14:paraId="311D9643" w14:textId="1853C121" w:rsidR="002C3F3C" w:rsidRPr="007D3F68" w:rsidRDefault="002C3F3C"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 tytułu niewykonania Prac zleconych zgodnie z pkt 1.6. Umowy, Zamawiający przewiduje karę umowną w wysokości 200 zł za każdą niewykonaną rbg, zgodnie z pkt 1.6. Umowy.</w:t>
      </w:r>
    </w:p>
    <w:p w14:paraId="67C62775" w14:textId="2E664E1A"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Z tytułu niespełnienia przez Wykonawcę lub jego podwykonawcę wymogu zatrudnienia na podstawie umowy o pracę </w:t>
      </w:r>
      <w:r w:rsidR="004F0E30" w:rsidRPr="007D3F68">
        <w:rPr>
          <w:rFonts w:ascii="Franklin Gothic Book" w:hAnsi="Franklin Gothic Book"/>
          <w:szCs w:val="22"/>
          <w:lang w:val="pl-PL"/>
        </w:rPr>
        <w:t>określonych w umowie osób</w:t>
      </w:r>
      <w:r w:rsidRPr="007D3F68">
        <w:rPr>
          <w:rFonts w:ascii="Franklin Gothic Book" w:hAnsi="Franklin Gothic Book"/>
          <w:szCs w:val="22"/>
          <w:lang w:val="pl-PL"/>
        </w:rPr>
        <w:t>, Zamawiający przewiduje sankcję w postaci obowiązku zapłaty przez Wykonawcę dodatkowej kary umownej w wysokości 10.000,00 zł (słownie: dziesięć tysięcy złotych) za każdy taki przypadek.</w:t>
      </w:r>
    </w:p>
    <w:p w14:paraId="37E4A120"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CBA0346" w14:textId="3689A998" w:rsidR="002648F5" w:rsidRPr="007D3F68" w:rsidRDefault="002648F5"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W przypadku </w:t>
      </w:r>
      <w:r w:rsidR="00653488" w:rsidRPr="007D3F68">
        <w:rPr>
          <w:rFonts w:ascii="Franklin Gothic Book" w:hAnsi="Franklin Gothic Book"/>
          <w:szCs w:val="22"/>
          <w:lang w:val="pl-PL"/>
        </w:rPr>
        <w:t>zwłoki</w:t>
      </w:r>
      <w:r w:rsidRPr="007D3F68">
        <w:rPr>
          <w:rFonts w:ascii="Franklin Gothic Book" w:hAnsi="Franklin Gothic Book"/>
          <w:szCs w:val="22"/>
          <w:lang w:val="pl-PL"/>
        </w:rPr>
        <w:t xml:space="preserve"> w usunięciu wad lub usterek stwierdzonych przy jakimkolwiek odbiorze lub w okresie rękojmi lub gwarancji z przyczyn leżących po stronie Wykonawcy w stosunku do terminów wskazanych przez Zamawiającego – za każdy dzień opóźnienia – </w:t>
      </w:r>
      <w:r w:rsidRPr="007D3F68">
        <w:rPr>
          <w:rFonts w:ascii="Franklin Gothic Book" w:hAnsi="Franklin Gothic Book"/>
          <w:szCs w:val="22"/>
          <w:lang w:val="pl-PL"/>
        </w:rPr>
        <w:lastRenderedPageBreak/>
        <w:t xml:space="preserve">kwota stanowiąca równowartość 1% Wynagrodzenia </w:t>
      </w:r>
      <w:r w:rsidR="00C86D7A" w:rsidRPr="007D3F68">
        <w:rPr>
          <w:rFonts w:ascii="Franklin Gothic Book" w:hAnsi="Franklin Gothic Book"/>
          <w:szCs w:val="22"/>
          <w:lang w:val="pl-PL"/>
        </w:rPr>
        <w:t>Całkowitego</w:t>
      </w:r>
      <w:r w:rsidRPr="007D3F68">
        <w:rPr>
          <w:rFonts w:ascii="Franklin Gothic Book" w:hAnsi="Franklin Gothic Book"/>
          <w:szCs w:val="22"/>
          <w:lang w:val="pl-PL"/>
        </w:rPr>
        <w:t xml:space="preserve"> za każdy dzień opóźnienia.</w:t>
      </w:r>
    </w:p>
    <w:p w14:paraId="6F100CD4" w14:textId="2EB9333B" w:rsidR="00C86D7A" w:rsidRPr="007D3F68" w:rsidRDefault="00C86D7A"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14941D0A" w14:textId="7619E119" w:rsidR="00F358D0" w:rsidRPr="007D3F68" w:rsidRDefault="00F358D0"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Suma kar umownych pokreślonych w pkt 12.1</w:t>
      </w:r>
      <w:r w:rsidR="00424A31">
        <w:rPr>
          <w:rFonts w:ascii="Franklin Gothic Book" w:hAnsi="Franklin Gothic Book"/>
          <w:szCs w:val="22"/>
          <w:lang w:val="pl-PL"/>
        </w:rPr>
        <w:t>.</w:t>
      </w:r>
      <w:r w:rsidRPr="007D3F68">
        <w:rPr>
          <w:rFonts w:ascii="Franklin Gothic Book" w:hAnsi="Franklin Gothic Book"/>
          <w:szCs w:val="22"/>
          <w:lang w:val="pl-PL"/>
        </w:rPr>
        <w:t xml:space="preserve"> nie może przekroczyć 20 % Wynagrodzenia Całkowitego netto.</w:t>
      </w:r>
    </w:p>
    <w:p w14:paraId="7931F368" w14:textId="5172E423" w:rsidR="00653488" w:rsidRPr="00EA52EA" w:rsidRDefault="00653488"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Zamawiający ma prawo obciążyć Wykonawcę karami umownymi w wysokości 200.000,00 zł (dwieście tysięcy złotych) – za każdy przypadek ujawnienia informacji </w:t>
      </w:r>
      <w:r w:rsidR="003A490D">
        <w:rPr>
          <w:rFonts w:ascii="Franklin Gothic Book" w:hAnsi="Franklin Gothic Book" w:cs="Arial"/>
          <w:szCs w:val="22"/>
          <w:lang w:val="pl-PL"/>
        </w:rPr>
        <w:t>chronionych</w:t>
      </w:r>
      <w:r w:rsidRPr="00EA52EA">
        <w:rPr>
          <w:rFonts w:ascii="Franklin Gothic Book" w:hAnsi="Franklin Gothic Book" w:cs="Arial"/>
          <w:szCs w:val="22"/>
          <w:lang w:val="pl-PL"/>
        </w:rPr>
        <w:t>, które naraziły Zamawiającego na bezpośrednie straty finansowe lub przyczyniły się do utraty dobrego imienia i wizerunku, lub doprowadziły do ujawnienia tajemnicy gospodarczej Zamawiającego.</w:t>
      </w:r>
    </w:p>
    <w:p w14:paraId="7D844CCF" w14:textId="4B9D5815"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Zapłata kary umownej nie zwalnia Wykonawcy z obowiązku wykonania zobowiązań umownych.</w:t>
      </w:r>
    </w:p>
    <w:p w14:paraId="5783AA3E" w14:textId="24B819BB"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ma prawo dochodzenia odszkodowania uzupełniającego przewyższającego wysokość zastrzeżonych kar umownych do pełnej wysokości poniesionej szkody.</w:t>
      </w:r>
    </w:p>
    <w:p w14:paraId="7126EEE7" w14:textId="06E95C7B"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Obowiązek zapłaty przez Wykonawcę kar umownych powstaje niezależnie od wysokości poniesionej przez Zamawiającego szkody, jak i niezależnie od jej zaistnienia.</w:t>
      </w:r>
    </w:p>
    <w:p w14:paraId="26EAB99F" w14:textId="77777777" w:rsidR="00682B4F" w:rsidRPr="007D3F68" w:rsidRDefault="00682B4F" w:rsidP="000D24C0">
      <w:pPr>
        <w:pStyle w:val="Nagwek1"/>
        <w:spacing w:line="276" w:lineRule="auto"/>
        <w:rPr>
          <w:rFonts w:ascii="Franklin Gothic Book" w:hAnsi="Franklin Gothic Book" w:cstheme="minorHAnsi"/>
          <w:szCs w:val="22"/>
          <w:u w:val="single"/>
          <w:lang w:val="pl-PL"/>
        </w:rPr>
      </w:pPr>
      <w:bookmarkStart w:id="12" w:name="_Toc503175952"/>
      <w:r w:rsidRPr="007D3F68">
        <w:rPr>
          <w:rFonts w:ascii="Franklin Gothic Book" w:hAnsi="Franklin Gothic Book" w:cstheme="minorHAnsi"/>
          <w:szCs w:val="22"/>
          <w:u w:val="single"/>
          <w:lang w:val="pl-PL"/>
        </w:rPr>
        <w:t>INFORMACJE CHRONIONE</w:t>
      </w:r>
      <w:bookmarkEnd w:id="12"/>
      <w:r w:rsidRPr="007D3F68">
        <w:rPr>
          <w:rFonts w:ascii="Franklin Gothic Book" w:hAnsi="Franklin Gothic Book" w:cstheme="minorHAnsi"/>
          <w:szCs w:val="22"/>
          <w:u w:val="single"/>
          <w:lang w:val="pl-PL"/>
        </w:rPr>
        <w:t xml:space="preserve"> </w:t>
      </w:r>
    </w:p>
    <w:p w14:paraId="15DFDFD5" w14:textId="77777777" w:rsidR="00682B4F" w:rsidRPr="007D3F68" w:rsidRDefault="00682B4F" w:rsidP="000D24C0">
      <w:pPr>
        <w:pStyle w:val="Nagwek2"/>
        <w:tabs>
          <w:tab w:val="clear" w:pos="993"/>
          <w:tab w:val="num" w:pos="709"/>
        </w:tabs>
        <w:spacing w:before="0" w:after="0" w:line="276" w:lineRule="auto"/>
        <w:ind w:left="709"/>
        <w:rPr>
          <w:rFonts w:ascii="Franklin Gothic Book" w:hAnsi="Franklin Gothic Book"/>
          <w:szCs w:val="22"/>
        </w:rPr>
      </w:pPr>
      <w:r w:rsidRPr="007D3F68">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w:t>
      </w:r>
      <w:r w:rsidRPr="00EA52EA">
        <w:rPr>
          <w:rFonts w:ascii="Franklin Gothic Book" w:hAnsi="Franklin Gothic Book" w:cs="Arial"/>
          <w:szCs w:val="22"/>
          <w:lang w:val="pl-PL"/>
        </w:rPr>
        <w:t>procesów</w:t>
      </w:r>
      <w:r w:rsidRPr="007D3F68">
        <w:rPr>
          <w:rFonts w:ascii="Franklin Gothic Book" w:hAnsi="Franklin Gothic Book"/>
          <w:szCs w:val="22"/>
          <w:lang w:val="pl-PL"/>
        </w:rPr>
        <w:t xml:space="preserve"> technologicznych, systemów informatycznych i oprogramowania, specyfikacji technicznych surowców i gotowych wyrobów, zasad dystrybucji i zaopatrzenia, cen oraz klientów, informacje prawne i produkcyjne. </w:t>
      </w:r>
      <w:r w:rsidRPr="007D3F68">
        <w:rPr>
          <w:rFonts w:ascii="Franklin Gothic Book" w:hAnsi="Franklin Gothic Book"/>
          <w:szCs w:val="22"/>
        </w:rPr>
        <w:t>Informacjami chronionymi są także:</w:t>
      </w:r>
    </w:p>
    <w:p w14:paraId="489AA467"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EA52EA" w:rsidRDefault="00682B4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EA52EA" w:rsidRDefault="00682B4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Strony zobowiązują się:</w:t>
      </w:r>
    </w:p>
    <w:p w14:paraId="2FF109E9"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lastRenderedPageBreak/>
        <w:t>zachować w tajemnicy informacje chronione do własnej wiadomości,</w:t>
      </w:r>
    </w:p>
    <w:p w14:paraId="4D15ED76"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59DD7E15"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ograniczyć dostęp do informacji chronionych  do osób, którym te informacje są niezbę</w:t>
      </w:r>
      <w:r w:rsidR="006C22BD">
        <w:rPr>
          <w:rFonts w:ascii="Franklin Gothic Book" w:hAnsi="Franklin Gothic Book"/>
          <w:szCs w:val="22"/>
          <w:lang w:val="pl-PL"/>
        </w:rPr>
        <w:t>dne w celach określonych w ppkt</w:t>
      </w:r>
      <w:r w:rsidRPr="007D3F68">
        <w:rPr>
          <w:rFonts w:ascii="Franklin Gothic Book" w:hAnsi="Franklin Gothic Book"/>
          <w:szCs w:val="22"/>
          <w:lang w:val="pl-PL"/>
        </w:rPr>
        <w:t xml:space="preserve"> </w:t>
      </w:r>
      <w:r w:rsidR="0094131D" w:rsidRPr="007D3F68">
        <w:rPr>
          <w:rFonts w:ascii="Franklin Gothic Book" w:hAnsi="Franklin Gothic Book"/>
          <w:szCs w:val="22"/>
          <w:lang w:val="pl-PL"/>
        </w:rPr>
        <w:t>13</w:t>
      </w:r>
      <w:r w:rsidRPr="007D3F68">
        <w:rPr>
          <w:rFonts w:ascii="Franklin Gothic Book" w:hAnsi="Franklin Gothic Book"/>
          <w:szCs w:val="22"/>
          <w:lang w:val="pl-PL"/>
        </w:rPr>
        <w:t>.3.3</w:t>
      </w:r>
      <w:r w:rsidR="00424A31">
        <w:rPr>
          <w:rFonts w:ascii="Franklin Gothic Book" w:hAnsi="Franklin Gothic Book"/>
          <w:szCs w:val="22"/>
          <w:lang w:val="pl-PL"/>
        </w:rPr>
        <w:t>.</w:t>
      </w:r>
      <w:r w:rsidRPr="007D3F68">
        <w:rPr>
          <w:rFonts w:ascii="Franklin Gothic Book" w:hAnsi="Franklin Gothic Book"/>
          <w:szCs w:val="22"/>
          <w:lang w:val="pl-PL"/>
        </w:rPr>
        <w:t xml:space="preserve"> i którzy zostali zobowiązani do zachowania tajemnicy, na zasadach niniejszego paragrafu,</w:t>
      </w:r>
    </w:p>
    <w:p w14:paraId="5EBB1F30"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7D3F68" w:rsidRDefault="00682B4F" w:rsidP="000D24C0">
      <w:pPr>
        <w:pStyle w:val="Nagwek2"/>
        <w:spacing w:line="276" w:lineRule="auto"/>
        <w:ind w:left="851" w:hanging="851"/>
        <w:rPr>
          <w:rFonts w:ascii="Franklin Gothic Book" w:hAnsi="Franklin Gothic Book"/>
          <w:szCs w:val="22"/>
          <w:lang w:val="pl-PL"/>
        </w:rPr>
      </w:pPr>
      <w:r w:rsidRPr="007D3F68">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7D3F6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7D3F6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7D3F68">
        <w:rPr>
          <w:rFonts w:ascii="Franklin Gothic Book" w:hAnsi="Franklin Gothic Book"/>
          <w:szCs w:val="22"/>
          <w:lang w:val="pl-PL"/>
        </w:rPr>
        <w:t>.</w:t>
      </w:r>
    </w:p>
    <w:p w14:paraId="394BA305" w14:textId="681A170D" w:rsidR="00682B4F" w:rsidRPr="007D3F68" w:rsidRDefault="00682B4F" w:rsidP="000D24C0">
      <w:pPr>
        <w:pStyle w:val="Nagwek2"/>
        <w:spacing w:line="276" w:lineRule="auto"/>
        <w:ind w:left="851" w:hanging="851"/>
        <w:rPr>
          <w:rFonts w:ascii="Franklin Gothic Book" w:hAnsi="Franklin Gothic Book"/>
          <w:szCs w:val="22"/>
          <w:lang w:val="pl-PL"/>
        </w:rPr>
      </w:pPr>
      <w:r w:rsidRPr="007D3F68">
        <w:rPr>
          <w:rFonts w:ascii="Franklin Gothic Book" w:hAnsi="Franklin Gothic Book"/>
          <w:szCs w:val="22"/>
          <w:lang w:val="pl-PL"/>
        </w:rPr>
        <w:t xml:space="preserve">Postanowienia pkt </w:t>
      </w:r>
      <w:r w:rsidR="0094131D" w:rsidRPr="007D3F68">
        <w:rPr>
          <w:rFonts w:ascii="Franklin Gothic Book" w:hAnsi="Franklin Gothic Book"/>
          <w:szCs w:val="22"/>
          <w:lang w:val="pl-PL"/>
        </w:rPr>
        <w:t>13</w:t>
      </w:r>
      <w:r w:rsidRPr="007D3F68">
        <w:rPr>
          <w:rFonts w:ascii="Franklin Gothic Book" w:hAnsi="Franklin Gothic Book"/>
          <w:szCs w:val="22"/>
          <w:lang w:val="pl-PL"/>
        </w:rPr>
        <w:t>.4 nie będą miały zastosowania w stosunku do tych informacji uzyskanych od drugiej Strony, które:</w:t>
      </w:r>
    </w:p>
    <w:p w14:paraId="25B9DC7F"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8F550F" w:rsidRDefault="00682B4F" w:rsidP="000D24C0">
      <w:pPr>
        <w:pStyle w:val="Nagwek2"/>
        <w:spacing w:line="276" w:lineRule="auto"/>
        <w:ind w:left="851" w:hanging="851"/>
        <w:rPr>
          <w:rFonts w:ascii="Franklin Gothic Book" w:hAnsi="Franklin Gothic Book"/>
          <w:sz w:val="20"/>
          <w:szCs w:val="20"/>
          <w:lang w:val="pl-PL"/>
        </w:rPr>
      </w:pPr>
      <w:r w:rsidRPr="007D3F68">
        <w:rPr>
          <w:rFonts w:ascii="Franklin Gothic Book" w:hAnsi="Franklin Gothic Book"/>
          <w:szCs w:val="22"/>
          <w:lang w:val="pl-PL"/>
        </w:rPr>
        <w:t>Jednocześnie Wykonawca</w:t>
      </w:r>
      <w:r w:rsidRPr="007D3F68">
        <w:rPr>
          <w:rFonts w:ascii="Franklin Gothic Book" w:hAnsi="Franklin Gothic Book"/>
          <w:b/>
          <w:color w:val="FF0000"/>
          <w:szCs w:val="22"/>
          <w:lang w:val="pl-PL"/>
        </w:rPr>
        <w:t xml:space="preserve"> </w:t>
      </w:r>
      <w:r w:rsidRPr="007D3F68">
        <w:rPr>
          <w:rFonts w:ascii="Franklin Gothic Book" w:hAnsi="Franklin Gothic Book"/>
          <w:szCs w:val="22"/>
          <w:lang w:val="pl-PL"/>
        </w:rPr>
        <w:t xml:space="preserve">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w:t>
      </w:r>
      <w:r w:rsidRPr="008F550F">
        <w:rPr>
          <w:rFonts w:ascii="Franklin Gothic Book" w:hAnsi="Franklin Gothic Book"/>
          <w:sz w:val="20"/>
          <w:szCs w:val="20"/>
          <w:lang w:val="pl-PL"/>
        </w:rPr>
        <w:lastRenderedPageBreak/>
        <w:t>2003/6/WE Parlamentu Europejskiego i Rady i dyrektywy Komisji 2003/124/WE, 2003/125/WE i 2004/72/WE.</w:t>
      </w:r>
    </w:p>
    <w:p w14:paraId="21630EEC" w14:textId="77777777" w:rsidR="00682B4F" w:rsidRPr="008F550F" w:rsidRDefault="00682B4F" w:rsidP="000D24C0">
      <w:pPr>
        <w:pStyle w:val="Nagwek2"/>
        <w:spacing w:line="276" w:lineRule="auto"/>
        <w:ind w:left="851" w:hanging="851"/>
        <w:rPr>
          <w:rFonts w:ascii="Franklin Gothic Book" w:hAnsi="Franklin Gothic Book"/>
          <w:sz w:val="20"/>
          <w:szCs w:val="20"/>
          <w:u w:val="single"/>
          <w:lang w:val="pl-PL"/>
        </w:rPr>
      </w:pPr>
      <w:r w:rsidRPr="008F550F">
        <w:rPr>
          <w:rFonts w:ascii="Franklin Gothic Book" w:hAnsi="Franklin Gothic Book"/>
          <w:sz w:val="20"/>
          <w:szCs w:val="20"/>
          <w:lang w:val="pl-PL"/>
        </w:rPr>
        <w:t xml:space="preserve">Aby uniknąć wszelkich wątpliwości Strony ustalają, że informacje chronione otrzymane od drugiej Strony </w:t>
      </w:r>
      <w:r w:rsidRPr="008F550F">
        <w:rPr>
          <w:rFonts w:ascii="Franklin Gothic Book" w:hAnsi="Franklin Gothic Book"/>
          <w:sz w:val="20"/>
          <w:szCs w:val="20"/>
          <w:u w:val="single"/>
          <w:lang w:val="pl-PL"/>
        </w:rPr>
        <w:t xml:space="preserve">nie muszą być wyraźnie oznaczone jako poufne. </w:t>
      </w:r>
    </w:p>
    <w:p w14:paraId="2E57044D" w14:textId="77777777" w:rsidR="005D378E" w:rsidRPr="008F550F" w:rsidRDefault="005D378E" w:rsidP="000D24C0">
      <w:pPr>
        <w:pStyle w:val="Nagwek1"/>
        <w:spacing w:line="276" w:lineRule="auto"/>
        <w:rPr>
          <w:rFonts w:ascii="Franklin Gothic Book" w:hAnsi="Franklin Gothic Book"/>
          <w:sz w:val="20"/>
          <w:szCs w:val="20"/>
        </w:rPr>
      </w:pPr>
      <w:r w:rsidRPr="008F550F">
        <w:rPr>
          <w:rFonts w:ascii="Franklin Gothic Book" w:hAnsi="Franklin Gothic Book"/>
          <w:sz w:val="20"/>
          <w:szCs w:val="20"/>
        </w:rPr>
        <w:t>Ochrona danych osobowych</w:t>
      </w:r>
    </w:p>
    <w:p w14:paraId="1548196F" w14:textId="608A2F1B" w:rsidR="008F550F" w:rsidRPr="008F550F" w:rsidRDefault="008F550F" w:rsidP="008F550F">
      <w:pPr>
        <w:spacing w:after="120" w:line="264" w:lineRule="auto"/>
        <w:ind w:hanging="567"/>
        <w:jc w:val="both"/>
        <w:rPr>
          <w:rFonts w:ascii="Franklin Gothic Book" w:hAnsi="Franklin Gothic Book"/>
          <w:sz w:val="20"/>
          <w:szCs w:val="20"/>
          <w:lang w:eastAsia="en-US"/>
        </w:rPr>
      </w:pPr>
      <w:r w:rsidRPr="008F550F">
        <w:rPr>
          <w:rFonts w:ascii="Franklin Gothic Book" w:hAnsi="Franklin Gothic Book"/>
          <w:sz w:val="20"/>
          <w:szCs w:val="20"/>
          <w:lang w:eastAsia="en-US"/>
        </w:rPr>
        <w:t>.14.1.  Wykonawca będzie wykonywał roboty/świadczył Usługi zgodnie z przepisami powszechnie obowiązującego prawa z zakresu ochrony danych osobowych na terytorium Rzeczypospolitej Polskiej, w tym w szczególności z:</w:t>
      </w:r>
    </w:p>
    <w:p w14:paraId="0A047FEF" w14:textId="77777777" w:rsidR="008F550F" w:rsidRPr="008F550F" w:rsidRDefault="008F550F" w:rsidP="008F550F">
      <w:pPr>
        <w:numPr>
          <w:ilvl w:val="0"/>
          <w:numId w:val="52"/>
        </w:numPr>
        <w:spacing w:after="120" w:line="264" w:lineRule="auto"/>
        <w:ind w:left="426"/>
        <w:jc w:val="both"/>
        <w:rPr>
          <w:rFonts w:ascii="Franklin Gothic Book" w:hAnsi="Franklin Gothic Book"/>
          <w:sz w:val="20"/>
          <w:szCs w:val="20"/>
          <w:lang w:eastAsia="en-US"/>
        </w:rPr>
      </w:pPr>
      <w:r w:rsidRPr="008F550F">
        <w:rPr>
          <w:rFonts w:ascii="Franklin Gothic Book" w:hAnsi="Franklin Gothic Book"/>
          <w:sz w:val="20"/>
          <w:szCs w:val="20"/>
          <w:lang w:eastAsia="en-US"/>
        </w:rPr>
        <w:t>Ustawą z dn. 10 maja 2018r. o ochronie danych osobowych, (Dz.U. z 2018r. poz. 1000),</w:t>
      </w:r>
    </w:p>
    <w:p w14:paraId="69ACA7AC" w14:textId="77777777" w:rsidR="008F550F" w:rsidRPr="008F550F" w:rsidRDefault="008F550F" w:rsidP="008F550F">
      <w:pPr>
        <w:numPr>
          <w:ilvl w:val="0"/>
          <w:numId w:val="52"/>
        </w:numPr>
        <w:spacing w:after="120" w:line="264" w:lineRule="auto"/>
        <w:ind w:left="426"/>
        <w:jc w:val="both"/>
        <w:rPr>
          <w:rFonts w:ascii="Franklin Gothic Book" w:hAnsi="Franklin Gothic Book"/>
          <w:sz w:val="20"/>
          <w:szCs w:val="20"/>
          <w:lang w:eastAsia="en-US"/>
        </w:rPr>
      </w:pPr>
      <w:r w:rsidRPr="008F550F">
        <w:rPr>
          <w:rFonts w:ascii="Franklin Gothic Book" w:hAnsi="Franklin Gothic Book"/>
          <w:sz w:val="20"/>
          <w:szCs w:val="20"/>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FA96600" w14:textId="77777777" w:rsidR="008F550F" w:rsidRPr="008F550F" w:rsidRDefault="008F550F" w:rsidP="008F550F">
      <w:pPr>
        <w:spacing w:after="120" w:line="264" w:lineRule="auto"/>
        <w:ind w:hanging="567"/>
        <w:jc w:val="both"/>
        <w:rPr>
          <w:rFonts w:ascii="Franklin Gothic Book" w:hAnsi="Franklin Gothic Book"/>
          <w:sz w:val="20"/>
          <w:szCs w:val="20"/>
          <w:lang w:eastAsia="en-US"/>
        </w:rPr>
      </w:pPr>
      <w:r w:rsidRPr="008F550F">
        <w:rPr>
          <w:rFonts w:ascii="Franklin Gothic Book" w:hAnsi="Franklin Gothic Book"/>
          <w:sz w:val="20"/>
          <w:szCs w:val="20"/>
          <w:lang w:eastAsia="en-US"/>
        </w:rPr>
        <w:t>14.2. Zamawiający powierza Wykonawcy do przetwarzania dane osobowe w zakresie i na zasadach określonych w Umowie powierzenia przetwarzania danych osobowych będącej załącznikiem nr 10 do niniejszej Umowy.</w:t>
      </w:r>
    </w:p>
    <w:p w14:paraId="40BAD2C9" w14:textId="77777777" w:rsidR="008F550F" w:rsidRPr="008F550F" w:rsidRDefault="008F550F" w:rsidP="008F550F">
      <w:pPr>
        <w:spacing w:after="120" w:line="264" w:lineRule="auto"/>
        <w:ind w:hanging="567"/>
        <w:jc w:val="both"/>
        <w:rPr>
          <w:rFonts w:ascii="Franklin Gothic Book" w:hAnsi="Franklin Gothic Book"/>
          <w:sz w:val="20"/>
          <w:szCs w:val="20"/>
          <w:lang w:eastAsia="en-US"/>
        </w:rPr>
      </w:pPr>
      <w:r w:rsidRPr="008F550F">
        <w:rPr>
          <w:rFonts w:ascii="Franklin Gothic Book" w:hAnsi="Franklin Gothic Book"/>
          <w:sz w:val="20"/>
          <w:szCs w:val="20"/>
          <w:lang w:eastAsia="en-US"/>
        </w:rPr>
        <w:t>14.3. Strony zgodnie postanawiają rozszerzać zapisy Umowy powierzenia przetwarzania danych osobowych wraz z załącznikami o zakres niezbędny do realizacji Przedmiotu Zamówienia (w przypadku konieczności wprowadzenia zmian).</w:t>
      </w:r>
    </w:p>
    <w:p w14:paraId="5A35391E" w14:textId="77777777" w:rsidR="008F550F" w:rsidRPr="008F550F" w:rsidRDefault="008F550F" w:rsidP="008F550F">
      <w:pPr>
        <w:spacing w:after="120" w:line="264" w:lineRule="auto"/>
        <w:ind w:hanging="567"/>
        <w:jc w:val="both"/>
        <w:rPr>
          <w:rFonts w:ascii="Franklin Gothic Book" w:hAnsi="Franklin Gothic Book"/>
          <w:sz w:val="20"/>
          <w:szCs w:val="20"/>
          <w:lang w:eastAsia="en-US"/>
        </w:rPr>
      </w:pPr>
      <w:r w:rsidRPr="008F550F">
        <w:rPr>
          <w:rFonts w:ascii="Franklin Gothic Book" w:hAnsi="Franklin Gothic Book"/>
          <w:sz w:val="20"/>
          <w:szCs w:val="20"/>
          <w:lang w:eastAsia="en-US"/>
        </w:rPr>
        <w:t>14.4. Rozszerzenie zapisów, o których mowa w pkt. 15.3 może nastąpić poprzez zawarcie aneksu do Umowy powierzenia przetwarzania danych osobowych.</w:t>
      </w:r>
    </w:p>
    <w:p w14:paraId="46DD1468" w14:textId="77777777" w:rsidR="008F550F" w:rsidRPr="008F550F" w:rsidRDefault="008F550F" w:rsidP="008F550F">
      <w:pPr>
        <w:spacing w:after="120" w:line="264" w:lineRule="auto"/>
        <w:ind w:hanging="567"/>
        <w:jc w:val="both"/>
        <w:rPr>
          <w:rFonts w:ascii="Franklin Gothic Book" w:hAnsi="Franklin Gothic Book"/>
          <w:sz w:val="20"/>
          <w:szCs w:val="20"/>
          <w:lang w:eastAsia="en-US"/>
        </w:rPr>
      </w:pPr>
      <w:r w:rsidRPr="008F550F">
        <w:rPr>
          <w:rFonts w:ascii="Franklin Gothic Book" w:hAnsi="Franklin Gothic Book"/>
          <w:sz w:val="20"/>
          <w:szCs w:val="20"/>
          <w:lang w:eastAsia="en-US"/>
        </w:rPr>
        <w:t>14.5. Wykonawca jest zobowiązany poinformować:</w:t>
      </w:r>
    </w:p>
    <w:p w14:paraId="2A64B1D3" w14:textId="77777777" w:rsidR="008F550F" w:rsidRPr="008F550F" w:rsidRDefault="008F550F" w:rsidP="008F550F">
      <w:pPr>
        <w:numPr>
          <w:ilvl w:val="0"/>
          <w:numId w:val="53"/>
        </w:numPr>
        <w:spacing w:after="120" w:line="264" w:lineRule="auto"/>
        <w:ind w:left="709"/>
        <w:jc w:val="both"/>
        <w:rPr>
          <w:rFonts w:ascii="Franklin Gothic Book" w:hAnsi="Franklin Gothic Book"/>
          <w:sz w:val="20"/>
          <w:szCs w:val="20"/>
          <w:lang w:eastAsia="en-US"/>
        </w:rPr>
      </w:pPr>
      <w:r w:rsidRPr="008F550F">
        <w:rPr>
          <w:rFonts w:ascii="Franklin Gothic Book" w:hAnsi="Franklin Gothic Book"/>
          <w:sz w:val="20"/>
          <w:szCs w:val="20"/>
          <w:lang w:eastAsia="en-US"/>
        </w:rPr>
        <w:t>swoich pracowników i współpracowników, których dane osobowe są wskazane w Umowie jako dane reprezentantów, pełnomocników, osób kontaktowych dla Zamawiającego,</w:t>
      </w:r>
    </w:p>
    <w:p w14:paraId="7406AF89" w14:textId="77777777" w:rsidR="008F550F" w:rsidRPr="008F550F" w:rsidRDefault="008F550F" w:rsidP="008F550F">
      <w:pPr>
        <w:numPr>
          <w:ilvl w:val="0"/>
          <w:numId w:val="53"/>
        </w:numPr>
        <w:spacing w:after="120" w:line="264" w:lineRule="auto"/>
        <w:ind w:left="709"/>
        <w:jc w:val="both"/>
        <w:rPr>
          <w:rFonts w:ascii="Franklin Gothic Book" w:hAnsi="Franklin Gothic Book"/>
          <w:sz w:val="20"/>
          <w:szCs w:val="20"/>
          <w:lang w:eastAsia="en-US"/>
        </w:rPr>
      </w:pPr>
      <w:r w:rsidRPr="008F550F">
        <w:rPr>
          <w:rFonts w:ascii="Franklin Gothic Book" w:hAnsi="Franklin Gothic Book"/>
          <w:sz w:val="20"/>
          <w:szCs w:val="20"/>
          <w:lang w:eastAsia="en-US"/>
        </w:rPr>
        <w:t>osoby, których dane osobowe przekazuje Zamawiającemu w związku z realizacją dostaw, usług,</w:t>
      </w:r>
    </w:p>
    <w:p w14:paraId="3F890A57" w14:textId="77777777" w:rsidR="008F550F" w:rsidRPr="00D577F4" w:rsidRDefault="008F550F" w:rsidP="008F550F">
      <w:pPr>
        <w:spacing w:before="120" w:after="120" w:line="264" w:lineRule="auto"/>
        <w:ind w:left="709"/>
        <w:jc w:val="both"/>
        <w:outlineLvl w:val="1"/>
        <w:rPr>
          <w:rFonts w:ascii="Franklin Gothic Book" w:hAnsi="Franklin Gothic Book" w:cstheme="minorHAnsi"/>
          <w:b/>
          <w:bCs/>
          <w:iCs/>
          <w:caps/>
          <w:kern w:val="32"/>
          <w:sz w:val="20"/>
          <w:szCs w:val="20"/>
          <w:u w:val="single"/>
          <w:lang w:eastAsia="en-US"/>
        </w:rPr>
      </w:pPr>
      <w:r w:rsidRPr="008F550F">
        <w:rPr>
          <w:rFonts w:ascii="Franklin Gothic Book" w:hAnsi="Franklin Gothic Book"/>
          <w:iCs/>
          <w:sz w:val="20"/>
          <w:szCs w:val="20"/>
          <w:lang w:eastAsia="en-US"/>
        </w:rPr>
        <w:t>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70402C27" w14:textId="77777777" w:rsidR="00D051A9" w:rsidRPr="008F550F" w:rsidRDefault="00D051A9" w:rsidP="000D24C0">
      <w:pPr>
        <w:pStyle w:val="Nagwek1"/>
        <w:spacing w:line="276" w:lineRule="auto"/>
        <w:rPr>
          <w:rFonts w:ascii="Franklin Gothic Book" w:hAnsi="Franklin Gothic Book" w:cstheme="minorHAnsi"/>
          <w:sz w:val="20"/>
          <w:szCs w:val="20"/>
          <w:u w:val="single"/>
        </w:rPr>
      </w:pPr>
      <w:r w:rsidRPr="008F550F">
        <w:rPr>
          <w:rFonts w:ascii="Franklin Gothic Book" w:hAnsi="Franklin Gothic Book" w:cstheme="minorHAnsi"/>
          <w:sz w:val="20"/>
          <w:szCs w:val="20"/>
          <w:u w:val="single"/>
        </w:rPr>
        <w:t>POZOSTAŁE UREGULOWANIA</w:t>
      </w:r>
    </w:p>
    <w:bookmarkEnd w:id="1"/>
    <w:bookmarkEnd w:id="2"/>
    <w:bookmarkEnd w:id="3"/>
    <w:bookmarkEnd w:id="4"/>
    <w:bookmarkEnd w:id="5"/>
    <w:bookmarkEnd w:id="6"/>
    <w:bookmarkEnd w:id="7"/>
    <w:p w14:paraId="68EACBC0" w14:textId="77777777" w:rsidR="00D051A9" w:rsidRPr="008F550F" w:rsidRDefault="00D051A9" w:rsidP="000D24C0">
      <w:pPr>
        <w:pStyle w:val="Nagwek2"/>
        <w:tabs>
          <w:tab w:val="clear" w:pos="993"/>
          <w:tab w:val="num" w:pos="709"/>
        </w:tabs>
        <w:spacing w:before="0" w:after="0" w:line="276" w:lineRule="auto"/>
        <w:ind w:left="709"/>
        <w:rPr>
          <w:rFonts w:ascii="Franklin Gothic Book" w:hAnsi="Franklin Gothic Book" w:cs="Arial"/>
          <w:sz w:val="20"/>
          <w:szCs w:val="20"/>
          <w:lang w:val="pl-PL"/>
        </w:rPr>
      </w:pPr>
      <w:r w:rsidRPr="008F550F">
        <w:rPr>
          <w:rFonts w:ascii="Franklin Gothic Book" w:hAnsi="Franklin Gothic Book"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8F550F" w:rsidRDefault="00D051A9" w:rsidP="000D24C0">
      <w:pPr>
        <w:pStyle w:val="Nagwek2"/>
        <w:tabs>
          <w:tab w:val="clear" w:pos="993"/>
          <w:tab w:val="num" w:pos="709"/>
        </w:tabs>
        <w:spacing w:before="0" w:after="0" w:line="276" w:lineRule="auto"/>
        <w:ind w:left="709"/>
        <w:rPr>
          <w:rFonts w:ascii="Franklin Gothic Book" w:hAnsi="Franklin Gothic Book" w:cs="Arial"/>
          <w:sz w:val="20"/>
          <w:szCs w:val="20"/>
          <w:lang w:val="pl-PL"/>
        </w:rPr>
      </w:pPr>
      <w:r w:rsidRPr="008F550F">
        <w:rPr>
          <w:rFonts w:ascii="Franklin Gothic Book" w:hAnsi="Franklin Gothic Book" w:cs="Arial"/>
          <w:sz w:val="20"/>
          <w:szCs w:val="20"/>
          <w:lang w:val="pl-PL"/>
        </w:rPr>
        <w:t>Zamawiający ma prawo rozwiązać Umowę w trybie natychmiastowym bez zachowania okresu wypowiedzenia w następujących przypadkach:</w:t>
      </w:r>
    </w:p>
    <w:p w14:paraId="1B351BEA" w14:textId="77777777" w:rsidR="00D051A9" w:rsidRPr="008F550F" w:rsidRDefault="00D051A9" w:rsidP="008F550F">
      <w:pPr>
        <w:pStyle w:val="Nagwek3"/>
        <w:tabs>
          <w:tab w:val="clear" w:pos="7514"/>
          <w:tab w:val="num" w:pos="7371"/>
        </w:tabs>
        <w:spacing w:line="276" w:lineRule="auto"/>
        <w:ind w:left="142"/>
        <w:rPr>
          <w:rFonts w:ascii="Franklin Gothic Book" w:hAnsi="Franklin Gothic Book"/>
          <w:sz w:val="20"/>
          <w:szCs w:val="20"/>
          <w:lang w:val="pl-PL"/>
        </w:rPr>
      </w:pPr>
      <w:r w:rsidRPr="008F550F">
        <w:rPr>
          <w:rFonts w:ascii="Franklin Gothic Book" w:hAnsi="Franklin Gothic Book"/>
          <w:sz w:val="20"/>
          <w:szCs w:val="20"/>
          <w:lang w:val="pl-PL"/>
        </w:rPr>
        <w:t>utraty przez Wykonawcę uprawnień do prowadzenia działalności gospodarczej w zakresie Usług objętych Umową;</w:t>
      </w:r>
    </w:p>
    <w:p w14:paraId="5F7CAB76" w14:textId="77777777" w:rsidR="00D051A9" w:rsidRPr="008F550F" w:rsidRDefault="00D051A9" w:rsidP="008F550F">
      <w:pPr>
        <w:pStyle w:val="Nagwek3"/>
        <w:tabs>
          <w:tab w:val="clear" w:pos="7514"/>
          <w:tab w:val="num" w:pos="7371"/>
        </w:tabs>
        <w:spacing w:line="276" w:lineRule="auto"/>
        <w:ind w:left="142"/>
        <w:rPr>
          <w:rFonts w:ascii="Franklin Gothic Book" w:hAnsi="Franklin Gothic Book"/>
          <w:sz w:val="20"/>
          <w:szCs w:val="20"/>
          <w:lang w:val="pl-PL"/>
        </w:rPr>
      </w:pPr>
      <w:r w:rsidRPr="008F550F">
        <w:rPr>
          <w:rFonts w:ascii="Franklin Gothic Book" w:hAnsi="Franklin Gothic Book"/>
          <w:sz w:val="20"/>
          <w:szCs w:val="20"/>
          <w:lang w:val="pl-PL"/>
        </w:rPr>
        <w:t>całkowitego lub częściowego zaprzestania świadczenia Usług przez Wykonawcę.</w:t>
      </w:r>
    </w:p>
    <w:p w14:paraId="4CCAA455" w14:textId="77777777" w:rsidR="00D051A9" w:rsidRPr="008F550F" w:rsidRDefault="00D051A9" w:rsidP="008F550F">
      <w:pPr>
        <w:pStyle w:val="Nagwek3"/>
        <w:tabs>
          <w:tab w:val="clear" w:pos="7514"/>
          <w:tab w:val="num" w:pos="7371"/>
        </w:tabs>
        <w:spacing w:line="276" w:lineRule="auto"/>
        <w:ind w:left="142"/>
        <w:rPr>
          <w:rFonts w:ascii="Franklin Gothic Book" w:hAnsi="Franklin Gothic Book"/>
          <w:sz w:val="20"/>
          <w:szCs w:val="20"/>
          <w:lang w:val="pl-PL"/>
        </w:rPr>
      </w:pPr>
      <w:r w:rsidRPr="00D577F4">
        <w:rPr>
          <w:sz w:val="20"/>
          <w:szCs w:val="20"/>
          <w:lang w:val="pl-PL"/>
        </w:rPr>
        <w:t xml:space="preserve"> </w:t>
      </w:r>
      <w:r w:rsidRPr="008F550F">
        <w:rPr>
          <w:rFonts w:ascii="Franklin Gothic Book" w:hAnsi="Franklin Gothic Book"/>
          <w:sz w:val="20"/>
          <w:szCs w:val="20"/>
          <w:lang w:val="pl-PL"/>
        </w:rPr>
        <w:t>zmiana Umowy została dokonana z naruszeniem art. 144 ust. 1-1b, 1d i 1e Ustawy;</w:t>
      </w:r>
    </w:p>
    <w:p w14:paraId="150F4240" w14:textId="77777777" w:rsidR="00D051A9" w:rsidRPr="008F550F" w:rsidRDefault="00D051A9" w:rsidP="008F550F">
      <w:pPr>
        <w:pStyle w:val="Nagwek3"/>
        <w:tabs>
          <w:tab w:val="clear" w:pos="7514"/>
          <w:tab w:val="num" w:pos="7371"/>
        </w:tabs>
        <w:spacing w:line="276" w:lineRule="auto"/>
        <w:ind w:left="142"/>
        <w:rPr>
          <w:rFonts w:ascii="Franklin Gothic Book" w:hAnsi="Franklin Gothic Book"/>
          <w:sz w:val="20"/>
          <w:szCs w:val="20"/>
          <w:lang w:val="pl-PL"/>
        </w:rPr>
      </w:pPr>
      <w:r w:rsidRPr="008F550F">
        <w:rPr>
          <w:rFonts w:ascii="Franklin Gothic Book" w:hAnsi="Franklin Gothic Book"/>
          <w:sz w:val="20"/>
          <w:szCs w:val="20"/>
          <w:lang w:val="pl-PL"/>
        </w:rPr>
        <w:t>Wykonawca w chwili zawarcia Umowy podlegał wykluczeniu z postępowania na podstawie art. 24 ust. 1 Ustawy;</w:t>
      </w:r>
    </w:p>
    <w:p w14:paraId="056D3DE9" w14:textId="77777777" w:rsidR="00D051A9" w:rsidRPr="008F550F" w:rsidRDefault="00D051A9" w:rsidP="008F550F">
      <w:pPr>
        <w:pStyle w:val="Nagwek2"/>
        <w:tabs>
          <w:tab w:val="clear" w:pos="993"/>
          <w:tab w:val="num" w:pos="0"/>
        </w:tabs>
        <w:spacing w:before="0" w:after="0" w:line="276" w:lineRule="auto"/>
        <w:ind w:left="142"/>
        <w:rPr>
          <w:rFonts w:ascii="Franklin Gothic Book" w:hAnsi="Franklin Gothic Book" w:cs="Arial"/>
          <w:sz w:val="20"/>
          <w:szCs w:val="20"/>
          <w:lang w:val="pl-PL"/>
        </w:rPr>
      </w:pPr>
      <w:r w:rsidRPr="008F550F">
        <w:rPr>
          <w:rFonts w:ascii="Franklin Gothic Book" w:hAnsi="Franklin Gothic Book" w:cs="Arial"/>
          <w:sz w:val="20"/>
          <w:szCs w:val="20"/>
          <w:lang w:val="pl-PL"/>
        </w:rPr>
        <w:t>Wypowiedzenie Umowy wymaga złożenia oświadczenia w formie pisemnej pod rygorem nieważności.</w:t>
      </w:r>
    </w:p>
    <w:p w14:paraId="4AECD103" w14:textId="202E8A70" w:rsidR="00D051A9" w:rsidRDefault="00D051A9" w:rsidP="008F550F">
      <w:pPr>
        <w:pStyle w:val="Nagwek2"/>
        <w:tabs>
          <w:tab w:val="clear" w:pos="993"/>
        </w:tabs>
        <w:spacing w:before="0" w:after="0" w:line="276" w:lineRule="auto"/>
        <w:ind w:left="142"/>
        <w:rPr>
          <w:rFonts w:ascii="Franklin Gothic Book" w:hAnsi="Franklin Gothic Book" w:cs="Arial"/>
          <w:szCs w:val="22"/>
          <w:lang w:val="pl-PL"/>
        </w:rPr>
      </w:pPr>
      <w:r w:rsidRPr="00B6366C">
        <w:rPr>
          <w:rFonts w:ascii="Franklin Gothic Book" w:hAnsi="Franklin Gothic Book" w:cs="Arial"/>
          <w:szCs w:val="22"/>
          <w:lang w:val="pl-PL"/>
        </w:rPr>
        <w:t xml:space="preserve">Wykonawca może dokonać przelewu </w:t>
      </w:r>
      <w:r w:rsidR="005A0744" w:rsidRPr="00B6366C">
        <w:rPr>
          <w:rFonts w:ascii="Franklin Gothic Book" w:hAnsi="Franklin Gothic Book" w:cs="Arial"/>
          <w:szCs w:val="22"/>
          <w:lang w:val="pl-PL"/>
        </w:rPr>
        <w:t xml:space="preserve">wyłącznie </w:t>
      </w:r>
      <w:r w:rsidRPr="00B6366C">
        <w:rPr>
          <w:rFonts w:ascii="Franklin Gothic Book" w:hAnsi="Franklin Gothic Book" w:cs="Arial"/>
          <w:szCs w:val="22"/>
          <w:lang w:val="pl-PL"/>
        </w:rPr>
        <w:t>wymagalnych wierzytelności pieniężnych na potrzeby otrzymania kredytu lub gwarancji niezbędnej do realizacji Umowy, pod warunkiem uzyskania pisemnej zgody Zamawiającego.</w:t>
      </w:r>
    </w:p>
    <w:p w14:paraId="3481A79B" w14:textId="01EDBF02" w:rsidR="008F550F" w:rsidRDefault="008F550F" w:rsidP="008F550F">
      <w:pPr>
        <w:pStyle w:val="Tekstpodstawowy"/>
        <w:rPr>
          <w:lang w:eastAsia="en-US"/>
        </w:rPr>
      </w:pPr>
    </w:p>
    <w:p w14:paraId="18C56EF8" w14:textId="77777777" w:rsidR="008F550F" w:rsidRPr="008F550F" w:rsidRDefault="008F550F" w:rsidP="008F550F">
      <w:pPr>
        <w:pStyle w:val="Tekstpodstawowy"/>
        <w:rPr>
          <w:lang w:eastAsia="en-US"/>
        </w:rPr>
      </w:pPr>
    </w:p>
    <w:p w14:paraId="7A1B30DC" w14:textId="77777777"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lastRenderedPageBreak/>
        <w:t>Strony uzgadniają następujące adresy do doręczeń:</w:t>
      </w:r>
    </w:p>
    <w:p w14:paraId="002E60C9" w14:textId="6790D46F" w:rsidR="00D051A9" w:rsidRPr="007D3F68" w:rsidRDefault="00D051A9" w:rsidP="000D24C0">
      <w:pPr>
        <w:pStyle w:val="Nagwek3"/>
        <w:tabs>
          <w:tab w:val="clear" w:pos="7514"/>
          <w:tab w:val="num" w:pos="7371"/>
        </w:tabs>
        <w:spacing w:line="276" w:lineRule="auto"/>
        <w:ind w:left="1418"/>
        <w:rPr>
          <w:rFonts w:ascii="Franklin Gothic Book" w:hAnsi="Franklin Gothic Book"/>
          <w:szCs w:val="22"/>
          <w:lang w:val="pl-PL"/>
        </w:rPr>
      </w:pPr>
      <w:r w:rsidRPr="00366F69">
        <w:rPr>
          <w:rFonts w:ascii="Franklin Gothic Book" w:hAnsi="Franklin Gothic Book"/>
          <w:szCs w:val="22"/>
          <w:lang w:val="pl-PL"/>
        </w:rPr>
        <w:t xml:space="preserve">Zamawiający: </w:t>
      </w:r>
      <w:r w:rsidRPr="007D3F68">
        <w:rPr>
          <w:rFonts w:ascii="Franklin Gothic Book" w:hAnsi="Franklin Gothic Book"/>
          <w:szCs w:val="22"/>
          <w:lang w:val="pl-PL"/>
        </w:rPr>
        <w:t>Enea Połaniec S.A., Zawada 26, 28-230 Połaniec</w:t>
      </w:r>
      <w:r w:rsidR="008D64E3" w:rsidRPr="007D3F68">
        <w:rPr>
          <w:rFonts w:ascii="Franklin Gothic Book" w:hAnsi="Franklin Gothic Book"/>
          <w:szCs w:val="22"/>
          <w:lang w:val="pl-PL"/>
        </w:rPr>
        <w:t>, z zastrzeżeniem ppkt 5.</w:t>
      </w:r>
      <w:r w:rsidR="0041308A" w:rsidRPr="007D3F68">
        <w:rPr>
          <w:rFonts w:ascii="Franklin Gothic Book" w:hAnsi="Franklin Gothic Book"/>
          <w:szCs w:val="22"/>
          <w:lang w:val="pl-PL"/>
        </w:rPr>
        <w:t>10</w:t>
      </w:r>
      <w:r w:rsidR="00424A31">
        <w:rPr>
          <w:rFonts w:ascii="Franklin Gothic Book" w:hAnsi="Franklin Gothic Book"/>
          <w:szCs w:val="22"/>
          <w:lang w:val="pl-PL"/>
        </w:rPr>
        <w:t>.</w:t>
      </w:r>
      <w:r w:rsidR="008D64E3" w:rsidRPr="007D3F68">
        <w:rPr>
          <w:rFonts w:ascii="Franklin Gothic Book" w:hAnsi="Franklin Gothic Book"/>
          <w:szCs w:val="22"/>
          <w:lang w:val="pl-PL"/>
        </w:rPr>
        <w:t xml:space="preserve"> Umowy.</w:t>
      </w:r>
    </w:p>
    <w:p w14:paraId="0E43B20D" w14:textId="77777777" w:rsidR="00D051A9" w:rsidRPr="00366F69" w:rsidRDefault="00D051A9" w:rsidP="000D24C0">
      <w:pPr>
        <w:pStyle w:val="Nagwek3"/>
        <w:tabs>
          <w:tab w:val="clear" w:pos="7514"/>
          <w:tab w:val="num" w:pos="7371"/>
        </w:tabs>
        <w:spacing w:line="276" w:lineRule="auto"/>
        <w:ind w:left="1418"/>
        <w:rPr>
          <w:rFonts w:ascii="Franklin Gothic Book" w:hAnsi="Franklin Gothic Book"/>
          <w:szCs w:val="22"/>
          <w:lang w:val="pl-PL"/>
        </w:rPr>
      </w:pPr>
      <w:r w:rsidRPr="00366F69">
        <w:rPr>
          <w:rFonts w:ascii="Franklin Gothic Book" w:hAnsi="Franklin Gothic Book"/>
          <w:szCs w:val="22"/>
          <w:lang w:val="pl-PL"/>
        </w:rPr>
        <w:t>Wykonawca: …………………………………..</w:t>
      </w:r>
    </w:p>
    <w:p w14:paraId="56124496" w14:textId="0C073264" w:rsidR="00D051A9" w:rsidRPr="007D3F68" w:rsidRDefault="00F358D0" w:rsidP="000D24C0">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 xml:space="preserve">Jeżeli Umowa nie </w:t>
      </w:r>
      <w:r w:rsidRPr="00B6366C">
        <w:rPr>
          <w:rFonts w:ascii="Franklin Gothic Book" w:hAnsi="Franklin Gothic Book" w:cs="Arial"/>
          <w:szCs w:val="22"/>
          <w:lang w:val="pl-PL"/>
        </w:rPr>
        <w:t>stanowi</w:t>
      </w:r>
      <w:r w:rsidRPr="007D3F68">
        <w:rPr>
          <w:rFonts w:ascii="Franklin Gothic Book" w:hAnsi="Franklin Gothic Book"/>
          <w:szCs w:val="22"/>
          <w:lang w:val="pl-PL"/>
        </w:rPr>
        <w:t xml:space="preserve"> inaczej, załączniki do Umowy są dołączone w postaci papierowej. </w:t>
      </w:r>
      <w:r w:rsidR="00D051A9" w:rsidRPr="007D3F68">
        <w:rPr>
          <w:rFonts w:ascii="Franklin Gothic Book" w:hAnsi="Franklin Gothic Book"/>
          <w:szCs w:val="22"/>
          <w:lang w:val="pl-PL"/>
        </w:rPr>
        <w:t>Integralną częścią Umowy są następujące załączniki (dalej „</w:t>
      </w:r>
      <w:r w:rsidR="00D051A9" w:rsidRPr="007D3F68">
        <w:rPr>
          <w:rFonts w:ascii="Franklin Gothic Book" w:hAnsi="Franklin Gothic Book"/>
          <w:b/>
          <w:szCs w:val="22"/>
          <w:lang w:val="pl-PL"/>
        </w:rPr>
        <w:t>Dokumenty Składowe Umowy</w:t>
      </w:r>
      <w:r w:rsidR="00D051A9" w:rsidRPr="007D3F68">
        <w:rPr>
          <w:rFonts w:ascii="Franklin Gothic Book" w:hAnsi="Franklin Gothic Book"/>
          <w:szCs w:val="22"/>
          <w:lang w:val="pl-PL"/>
        </w:rPr>
        <w:t>”):</w:t>
      </w:r>
    </w:p>
    <w:p w14:paraId="15DE089D" w14:textId="2CFC6C84" w:rsidR="00D051A9" w:rsidRPr="007D3F68" w:rsidRDefault="00D051A9"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rPr>
        <w:t>Załącznik nr 1 –</w:t>
      </w:r>
      <w:r w:rsidR="00567702" w:rsidRPr="007D3F68">
        <w:rPr>
          <w:rFonts w:ascii="Franklin Gothic Book" w:hAnsi="Franklin Gothic Book"/>
          <w:sz w:val="22"/>
          <w:szCs w:val="22"/>
        </w:rPr>
        <w:t xml:space="preserve"> </w:t>
      </w:r>
      <w:r w:rsidRPr="007D3F68">
        <w:rPr>
          <w:rFonts w:ascii="Franklin Gothic Book" w:hAnsi="Franklin Gothic Book" w:cs="Arial"/>
          <w:sz w:val="22"/>
          <w:szCs w:val="22"/>
        </w:rPr>
        <w:t>Częś</w:t>
      </w:r>
      <w:r w:rsidR="00567702" w:rsidRPr="007D3F68">
        <w:rPr>
          <w:rFonts w:ascii="Franklin Gothic Book" w:hAnsi="Franklin Gothic Book" w:cs="Arial"/>
          <w:sz w:val="22"/>
          <w:szCs w:val="22"/>
        </w:rPr>
        <w:t>ć</w:t>
      </w:r>
      <w:r w:rsidRPr="007D3F68">
        <w:rPr>
          <w:rFonts w:ascii="Franklin Gothic Book" w:hAnsi="Franklin Gothic Book" w:cs="Arial"/>
          <w:sz w:val="22"/>
          <w:szCs w:val="22"/>
        </w:rPr>
        <w:t xml:space="preserve"> II SIWZ</w:t>
      </w:r>
      <w:r w:rsidR="00567702" w:rsidRPr="007D3F68">
        <w:rPr>
          <w:rFonts w:ascii="Franklin Gothic Book" w:hAnsi="Franklin Gothic Book" w:cs="Arial"/>
          <w:sz w:val="22"/>
          <w:szCs w:val="22"/>
        </w:rPr>
        <w:t xml:space="preserve"> wraz z załącznikami</w:t>
      </w:r>
      <w:r w:rsidR="008D64E3" w:rsidRPr="007D3F68">
        <w:rPr>
          <w:rFonts w:ascii="Franklin Gothic Book" w:hAnsi="Franklin Gothic Book" w:cs="Arial"/>
          <w:sz w:val="22"/>
          <w:szCs w:val="22"/>
        </w:rPr>
        <w:t xml:space="preserve"> wskazanymi w Części II SIWZ</w:t>
      </w:r>
      <w:r w:rsidR="00C155D2" w:rsidRPr="007D3F68">
        <w:rPr>
          <w:rFonts w:ascii="Franklin Gothic Book" w:hAnsi="Franklin Gothic Book" w:cs="Arial"/>
          <w:sz w:val="22"/>
          <w:szCs w:val="22"/>
        </w:rPr>
        <w:t>. Załącznik nr 1 dołączony do Umowy na nośniku danych typu płyta CD.</w:t>
      </w:r>
    </w:p>
    <w:p w14:paraId="01FD3E17" w14:textId="6ADBC450" w:rsidR="00D051A9" w:rsidRPr="007D3F68" w:rsidRDefault="00D051A9"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cs="Arial"/>
          <w:sz w:val="22"/>
          <w:szCs w:val="22"/>
        </w:rPr>
        <w:t xml:space="preserve">Załącznik nr 2 -  </w:t>
      </w:r>
      <w:r w:rsidR="00567702" w:rsidRPr="007D3F68">
        <w:rPr>
          <w:rFonts w:ascii="Franklin Gothic Book" w:hAnsi="Franklin Gothic Book"/>
          <w:sz w:val="22"/>
          <w:szCs w:val="22"/>
        </w:rPr>
        <w:t>OWZU</w:t>
      </w:r>
      <w:r w:rsidR="00567702" w:rsidRPr="007D3F68">
        <w:rPr>
          <w:rFonts w:ascii="Franklin Gothic Book" w:hAnsi="Franklin Gothic Book"/>
          <w:sz w:val="22"/>
          <w:szCs w:val="22"/>
          <w:lang w:eastAsia="en-US"/>
        </w:rPr>
        <w:t xml:space="preserve"> </w:t>
      </w:r>
      <w:r w:rsidR="00567702" w:rsidRPr="007D3F68">
        <w:rPr>
          <w:rFonts w:ascii="Franklin Gothic Book" w:hAnsi="Franklin Gothic Book" w:cs="Arial"/>
          <w:sz w:val="22"/>
          <w:szCs w:val="22"/>
        </w:rPr>
        <w:t xml:space="preserve"> </w:t>
      </w:r>
      <w:r w:rsidR="00C155D2" w:rsidRPr="007D3F68">
        <w:rPr>
          <w:rFonts w:ascii="Franklin Gothic Book" w:hAnsi="Franklin Gothic Book" w:cs="Arial"/>
          <w:sz w:val="22"/>
          <w:szCs w:val="22"/>
        </w:rPr>
        <w:t>- Załącznik nr 1 dołączony do Umowy zgodnie z postanowieniami pkt 11.7 Umowy.</w:t>
      </w:r>
    </w:p>
    <w:p w14:paraId="2950F4CD" w14:textId="41CEEED7" w:rsidR="005A0744" w:rsidRPr="007D3F68" w:rsidRDefault="00906126" w:rsidP="000D24C0">
      <w:pPr>
        <w:pStyle w:val="Akapitzlist"/>
        <w:numPr>
          <w:ilvl w:val="2"/>
          <w:numId w:val="4"/>
        </w:numPr>
        <w:spacing w:line="276" w:lineRule="auto"/>
        <w:jc w:val="both"/>
        <w:rPr>
          <w:rFonts w:ascii="Franklin Gothic Book" w:hAnsi="Franklin Gothic Book"/>
          <w:sz w:val="22"/>
          <w:szCs w:val="22"/>
        </w:rPr>
      </w:pPr>
      <w:r w:rsidRPr="007D3F68">
        <w:rPr>
          <w:rFonts w:ascii="Franklin Gothic Book" w:hAnsi="Franklin Gothic Book"/>
          <w:sz w:val="22"/>
          <w:szCs w:val="22"/>
        </w:rPr>
        <w:t xml:space="preserve">Załącznik nr 3 - </w:t>
      </w:r>
      <w:r w:rsidR="005A0744" w:rsidRPr="007D3F68">
        <w:rPr>
          <w:rFonts w:ascii="Franklin Gothic Book" w:hAnsi="Franklin Gothic Book"/>
          <w:sz w:val="22"/>
          <w:szCs w:val="22"/>
        </w:rPr>
        <w:t xml:space="preserve">Wdrożone u Zamawiającego dokumenty dotyczące Wykonawców i Dostawców, wymienione w pkt. 11.7 Umowy, zamieszczane </w:t>
      </w:r>
      <w:r w:rsidRPr="007D3F68">
        <w:rPr>
          <w:rFonts w:ascii="Franklin Gothic Book" w:hAnsi="Franklin Gothic Book"/>
          <w:sz w:val="22"/>
          <w:szCs w:val="22"/>
        </w:rPr>
        <w:t xml:space="preserve">i aktualizowane </w:t>
      </w:r>
      <w:r w:rsidR="005A0744" w:rsidRPr="007D3F68">
        <w:rPr>
          <w:rFonts w:ascii="Franklin Gothic Book" w:hAnsi="Franklin Gothic Book"/>
          <w:sz w:val="22"/>
          <w:szCs w:val="22"/>
        </w:rPr>
        <w:t xml:space="preserve">na stronie: </w:t>
      </w:r>
      <w:hyperlink r:id="rId14" w:history="1">
        <w:r w:rsidR="005A0744" w:rsidRPr="007D3F68">
          <w:rPr>
            <w:rStyle w:val="Hipercze"/>
            <w:rFonts w:ascii="Franklin Gothic Book" w:hAnsi="Franklin Gothic Book"/>
            <w:sz w:val="22"/>
            <w:szCs w:val="22"/>
          </w:rPr>
          <w:t>https://www.enea.pl/pl/grupaenea/o-grupie/spolki-grupy-enea/polaniec/zamowienia/dokumenty</w:t>
        </w:r>
      </w:hyperlink>
    </w:p>
    <w:p w14:paraId="0DE4FB76" w14:textId="65858A25" w:rsidR="00104E0C" w:rsidRPr="007D3F68" w:rsidRDefault="00D051A9"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 xml:space="preserve">Załącznik nr </w:t>
      </w:r>
      <w:r w:rsidR="00906126" w:rsidRPr="007D3F68">
        <w:rPr>
          <w:rFonts w:ascii="Franklin Gothic Book" w:hAnsi="Franklin Gothic Book"/>
          <w:sz w:val="22"/>
          <w:szCs w:val="22"/>
          <w:lang w:eastAsia="en-US"/>
        </w:rPr>
        <w:t>4</w:t>
      </w:r>
      <w:r w:rsidRPr="007D3F68">
        <w:rPr>
          <w:rFonts w:ascii="Franklin Gothic Book" w:hAnsi="Franklin Gothic Book"/>
          <w:sz w:val="22"/>
          <w:szCs w:val="22"/>
          <w:lang w:eastAsia="en-US"/>
        </w:rPr>
        <w:t xml:space="preserve"> – </w:t>
      </w:r>
      <w:r w:rsidR="00104E0C" w:rsidRPr="007D3F68">
        <w:rPr>
          <w:rFonts w:ascii="Franklin Gothic Book" w:hAnsi="Franklin Gothic Book"/>
          <w:sz w:val="22"/>
          <w:szCs w:val="22"/>
          <w:lang w:eastAsia="en-US"/>
        </w:rPr>
        <w:t>Wzór Formularza Gwarancji Dobrego Wykonania Umowy</w:t>
      </w:r>
    </w:p>
    <w:p w14:paraId="6B439DAB" w14:textId="4F7921F3" w:rsidR="00D051A9" w:rsidRPr="007D3F68" w:rsidRDefault="00DC2D15"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Zał</w:t>
      </w:r>
      <w:r w:rsidR="00EF4832" w:rsidRPr="007D3F68">
        <w:rPr>
          <w:rFonts w:ascii="Franklin Gothic Book" w:hAnsi="Franklin Gothic Book"/>
          <w:sz w:val="22"/>
          <w:szCs w:val="22"/>
          <w:lang w:eastAsia="en-US"/>
        </w:rPr>
        <w:t xml:space="preserve">ącznik nr </w:t>
      </w:r>
      <w:r w:rsidR="00A418E6" w:rsidRPr="007D3F68">
        <w:rPr>
          <w:rFonts w:ascii="Franklin Gothic Book" w:hAnsi="Franklin Gothic Book"/>
          <w:sz w:val="22"/>
          <w:szCs w:val="22"/>
          <w:lang w:eastAsia="en-US"/>
        </w:rPr>
        <w:t>5</w:t>
      </w:r>
      <w:r w:rsidR="00104E0C" w:rsidRPr="007D3F68">
        <w:rPr>
          <w:rFonts w:ascii="Franklin Gothic Book" w:hAnsi="Franklin Gothic Book"/>
          <w:sz w:val="22"/>
          <w:szCs w:val="22"/>
          <w:lang w:eastAsia="en-US"/>
        </w:rPr>
        <w:t xml:space="preserve"> - </w:t>
      </w:r>
      <w:r w:rsidR="00567702" w:rsidRPr="007D3F68">
        <w:rPr>
          <w:rFonts w:ascii="Franklin Gothic Book" w:hAnsi="Franklin Gothic Book"/>
          <w:sz w:val="22"/>
          <w:szCs w:val="22"/>
          <w:lang w:eastAsia="en-US"/>
        </w:rPr>
        <w:t>Oferta z dnia ……………… nr ……………….</w:t>
      </w:r>
      <w:r w:rsidR="007C788D" w:rsidRPr="007D3F68">
        <w:rPr>
          <w:rFonts w:ascii="Franklin Gothic Book" w:hAnsi="Franklin Gothic Book"/>
          <w:sz w:val="22"/>
          <w:szCs w:val="22"/>
          <w:lang w:eastAsia="en-US"/>
        </w:rPr>
        <w:t xml:space="preserve"> wraz z Formularzem rzeczowo – finan</w:t>
      </w:r>
      <w:r w:rsidR="00746A0C" w:rsidRPr="007D3F68">
        <w:rPr>
          <w:rFonts w:ascii="Franklin Gothic Book" w:hAnsi="Franklin Gothic Book"/>
          <w:sz w:val="22"/>
          <w:szCs w:val="22"/>
          <w:lang w:eastAsia="en-US"/>
        </w:rPr>
        <w:t>sowym, złożone</w:t>
      </w:r>
      <w:r w:rsidR="007C788D" w:rsidRPr="007D3F68">
        <w:rPr>
          <w:rFonts w:ascii="Franklin Gothic Book" w:hAnsi="Franklin Gothic Book"/>
          <w:sz w:val="22"/>
          <w:szCs w:val="22"/>
          <w:lang w:eastAsia="en-US"/>
        </w:rPr>
        <w:t xml:space="preserve"> w </w:t>
      </w:r>
      <w:r w:rsidR="00746A0C" w:rsidRPr="007D3F68">
        <w:rPr>
          <w:rFonts w:ascii="Franklin Gothic Book" w:hAnsi="Franklin Gothic Book"/>
          <w:sz w:val="22"/>
          <w:szCs w:val="22"/>
          <w:lang w:eastAsia="en-US"/>
        </w:rPr>
        <w:t xml:space="preserve">terminie składania ofert/ w </w:t>
      </w:r>
      <w:r w:rsidR="007C788D" w:rsidRPr="007D3F68">
        <w:rPr>
          <w:rFonts w:ascii="Franklin Gothic Book" w:hAnsi="Franklin Gothic Book"/>
          <w:sz w:val="22"/>
          <w:szCs w:val="22"/>
          <w:lang w:eastAsia="en-US"/>
        </w:rPr>
        <w:t>toku aukcji elektronicznej</w:t>
      </w:r>
      <w:r w:rsidR="005C212E" w:rsidRPr="007D3F68">
        <w:rPr>
          <w:rStyle w:val="Odwoanieprzypisudolnego"/>
          <w:rFonts w:ascii="Franklin Gothic Book" w:hAnsi="Franklin Gothic Book"/>
          <w:sz w:val="22"/>
          <w:szCs w:val="22"/>
          <w:lang w:eastAsia="en-US"/>
        </w:rPr>
        <w:footnoteReference w:id="3"/>
      </w:r>
      <w:r w:rsidR="007C788D" w:rsidRPr="007D3F68">
        <w:rPr>
          <w:rFonts w:ascii="Franklin Gothic Book" w:hAnsi="Franklin Gothic Book"/>
          <w:sz w:val="22"/>
          <w:szCs w:val="22"/>
          <w:lang w:eastAsia="en-US"/>
        </w:rPr>
        <w:t>.</w:t>
      </w:r>
    </w:p>
    <w:p w14:paraId="4BC41894" w14:textId="6C3CD435" w:rsidR="00A418E6" w:rsidRPr="007D3F68" w:rsidRDefault="00A418E6"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Załącznik nr 6 – Warunki ubezpieczeniowe</w:t>
      </w:r>
    </w:p>
    <w:p w14:paraId="76C1A1C7" w14:textId="3A329FC9" w:rsidR="00567702" w:rsidRPr="007D3F68" w:rsidRDefault="00EF4832" w:rsidP="000D24C0">
      <w:pPr>
        <w:pStyle w:val="Tekstpodstawowy2"/>
        <w:numPr>
          <w:ilvl w:val="2"/>
          <w:numId w:val="4"/>
        </w:numPr>
        <w:spacing w:after="0" w:line="276" w:lineRule="auto"/>
        <w:rPr>
          <w:rStyle w:val="FontStyle23"/>
          <w:rFonts w:ascii="Franklin Gothic Book" w:hAnsi="Franklin Gothic Book" w:cs="Times New Roman"/>
          <w:sz w:val="22"/>
          <w:szCs w:val="22"/>
        </w:rPr>
      </w:pPr>
      <w:r w:rsidRPr="007D3F68">
        <w:rPr>
          <w:rFonts w:ascii="Franklin Gothic Book" w:hAnsi="Franklin Gothic Book"/>
          <w:sz w:val="22"/>
          <w:szCs w:val="22"/>
          <w:lang w:eastAsia="en-US"/>
        </w:rPr>
        <w:t>Załącznik nr 7</w:t>
      </w:r>
      <w:r w:rsidR="00906126" w:rsidRPr="007D3F68">
        <w:rPr>
          <w:rFonts w:ascii="Franklin Gothic Book" w:hAnsi="Franklin Gothic Book"/>
          <w:sz w:val="22"/>
          <w:szCs w:val="22"/>
          <w:lang w:eastAsia="en-US"/>
        </w:rPr>
        <w:t xml:space="preserve"> </w:t>
      </w:r>
      <w:r w:rsidR="00424A31">
        <w:rPr>
          <w:rFonts w:ascii="Franklin Gothic Book" w:hAnsi="Franklin Gothic Book"/>
          <w:sz w:val="22"/>
          <w:szCs w:val="22"/>
          <w:lang w:eastAsia="en-US"/>
        </w:rPr>
        <w:t xml:space="preserve">- </w:t>
      </w:r>
      <w:r w:rsidR="00567702" w:rsidRPr="007D3F68">
        <w:rPr>
          <w:rStyle w:val="FontStyle23"/>
          <w:rFonts w:ascii="Franklin Gothic Book" w:hAnsi="Franklin Gothic Book"/>
          <w:sz w:val="22"/>
          <w:szCs w:val="22"/>
        </w:rPr>
        <w:t>Certyfikat do Polisy/Kopia polisy ubezpieczeniowej Wykonawcy</w:t>
      </w:r>
    </w:p>
    <w:p w14:paraId="7D6840BB" w14:textId="31F7C937" w:rsidR="00567702" w:rsidRPr="00B6065C" w:rsidRDefault="00D051A9" w:rsidP="000D24C0">
      <w:pPr>
        <w:pStyle w:val="Tekstpodstawowy2"/>
        <w:numPr>
          <w:ilvl w:val="2"/>
          <w:numId w:val="4"/>
        </w:numPr>
        <w:spacing w:after="0" w:line="276" w:lineRule="auto"/>
        <w:rPr>
          <w:rFonts w:ascii="Franklin Gothic Book" w:hAnsi="Franklin Gothic Book"/>
          <w:sz w:val="22"/>
          <w:szCs w:val="22"/>
          <w:lang w:eastAsia="en-US"/>
        </w:rPr>
      </w:pPr>
      <w:r w:rsidRPr="007D3F68">
        <w:rPr>
          <w:rFonts w:ascii="Franklin Gothic Book" w:hAnsi="Franklin Gothic Book"/>
          <w:sz w:val="22"/>
          <w:szCs w:val="22"/>
          <w:lang w:eastAsia="en-US"/>
        </w:rPr>
        <w:t xml:space="preserve">Załącznik nr </w:t>
      </w:r>
      <w:r w:rsidR="00EF4832" w:rsidRPr="007D3F68">
        <w:rPr>
          <w:rFonts w:ascii="Franklin Gothic Book" w:hAnsi="Franklin Gothic Book"/>
          <w:sz w:val="22"/>
          <w:szCs w:val="22"/>
          <w:lang w:eastAsia="en-US"/>
        </w:rPr>
        <w:t>8</w:t>
      </w:r>
      <w:r w:rsidR="008F61EF" w:rsidRPr="007D3F68">
        <w:rPr>
          <w:rFonts w:ascii="Franklin Gothic Book" w:hAnsi="Franklin Gothic Book"/>
          <w:sz w:val="22"/>
          <w:szCs w:val="22"/>
          <w:lang w:eastAsia="en-US"/>
        </w:rPr>
        <w:t xml:space="preserve"> </w:t>
      </w:r>
      <w:r w:rsidRPr="007D3F68">
        <w:rPr>
          <w:rFonts w:ascii="Franklin Gothic Book" w:hAnsi="Franklin Gothic Book"/>
          <w:sz w:val="22"/>
          <w:szCs w:val="22"/>
          <w:lang w:eastAsia="en-US"/>
        </w:rPr>
        <w:t xml:space="preserve">– </w:t>
      </w:r>
      <w:r w:rsidR="00406917" w:rsidRPr="007D3F68">
        <w:rPr>
          <w:rFonts w:ascii="Franklin Gothic Book" w:hAnsi="Franklin Gothic Book"/>
          <w:sz w:val="22"/>
          <w:szCs w:val="22"/>
          <w:lang w:eastAsia="en-US"/>
        </w:rPr>
        <w:t>Wykaz</w:t>
      </w:r>
      <w:r w:rsidR="00567702" w:rsidRPr="007D3F68">
        <w:rPr>
          <w:rFonts w:ascii="Franklin Gothic Book" w:hAnsi="Franklin Gothic Book"/>
          <w:sz w:val="22"/>
          <w:szCs w:val="22"/>
          <w:lang w:eastAsia="en-US"/>
        </w:rPr>
        <w:t xml:space="preserve"> pracowników Wykonawcy</w:t>
      </w:r>
      <w:r w:rsidR="008F61EF" w:rsidRPr="007D3F68">
        <w:rPr>
          <w:rFonts w:ascii="Franklin Gothic Book" w:hAnsi="Franklin Gothic Book"/>
          <w:sz w:val="22"/>
          <w:szCs w:val="22"/>
          <w:lang w:eastAsia="en-US"/>
        </w:rPr>
        <w:t xml:space="preserve"> (Z-1/Dokument związany nr 4 do I</w:t>
      </w:r>
      <w:r w:rsidR="008F61EF" w:rsidRPr="00B6065C">
        <w:rPr>
          <w:rFonts w:ascii="Franklin Gothic Book" w:hAnsi="Franklin Gothic Book"/>
          <w:sz w:val="22"/>
          <w:szCs w:val="22"/>
          <w:lang w:eastAsia="en-US"/>
        </w:rPr>
        <w:t>/DB/B/20/2013</w:t>
      </w:r>
      <w:r w:rsidR="008F61EF" w:rsidRPr="00B6065C">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0FC9B327" w:rsidR="00D577F4" w:rsidRPr="00AF0AC4" w:rsidRDefault="00D577F4"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0FC9B327" w:rsidR="00D577F4" w:rsidRPr="00AF0AC4" w:rsidRDefault="00D577F4"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B6065C">
        <w:rPr>
          <w:rFonts w:ascii="Franklin Gothic Book" w:hAnsi="Franklin Gothic Book"/>
          <w:sz w:val="22"/>
          <w:szCs w:val="22"/>
          <w:lang w:eastAsia="en-US"/>
        </w:rPr>
        <w:t>)</w:t>
      </w:r>
    </w:p>
    <w:p w14:paraId="23884670" w14:textId="153DA1BC" w:rsidR="00D051A9" w:rsidRPr="00B6065C" w:rsidRDefault="00567702" w:rsidP="000D24C0">
      <w:pPr>
        <w:pStyle w:val="Tekstpodstawowy2"/>
        <w:numPr>
          <w:ilvl w:val="2"/>
          <w:numId w:val="4"/>
        </w:numPr>
        <w:spacing w:after="0" w:line="276" w:lineRule="auto"/>
        <w:rPr>
          <w:rFonts w:ascii="Franklin Gothic Book" w:hAnsi="Franklin Gothic Book"/>
          <w:sz w:val="22"/>
          <w:szCs w:val="22"/>
        </w:rPr>
      </w:pPr>
      <w:r w:rsidRPr="00B6065C">
        <w:rPr>
          <w:rFonts w:ascii="Franklin Gothic Book" w:hAnsi="Franklin Gothic Book"/>
          <w:sz w:val="22"/>
          <w:szCs w:val="22"/>
          <w:lang w:eastAsia="en-US"/>
        </w:rPr>
        <w:t xml:space="preserve">Załącznik nr </w:t>
      </w:r>
      <w:r w:rsidR="00EF4832" w:rsidRPr="00B6065C">
        <w:rPr>
          <w:rFonts w:ascii="Franklin Gothic Book" w:hAnsi="Franklin Gothic Book"/>
          <w:sz w:val="22"/>
          <w:szCs w:val="22"/>
          <w:lang w:eastAsia="en-US"/>
        </w:rPr>
        <w:t>9</w:t>
      </w:r>
      <w:r w:rsidR="00BB4D10" w:rsidRPr="00B6065C">
        <w:rPr>
          <w:rFonts w:ascii="Franklin Gothic Book" w:hAnsi="Franklin Gothic Book"/>
          <w:sz w:val="22"/>
          <w:szCs w:val="22"/>
          <w:lang w:eastAsia="en-US"/>
        </w:rPr>
        <w:t xml:space="preserve"> </w:t>
      </w:r>
      <w:r w:rsidRPr="00B6065C">
        <w:rPr>
          <w:rFonts w:ascii="Franklin Gothic Book" w:hAnsi="Franklin Gothic Book"/>
          <w:sz w:val="22"/>
          <w:szCs w:val="22"/>
          <w:lang w:eastAsia="en-US"/>
        </w:rPr>
        <w:t>-</w:t>
      </w:r>
      <w:r w:rsidRPr="00B6065C">
        <w:rPr>
          <w:rFonts w:ascii="Franklin Gothic Book" w:hAnsi="Franklin Gothic Book" w:cstheme="minorHAnsi"/>
          <w:sz w:val="22"/>
          <w:szCs w:val="22"/>
        </w:rPr>
        <w:t xml:space="preserve"> </w:t>
      </w:r>
      <w:r w:rsidR="00406917" w:rsidRPr="00B6065C">
        <w:rPr>
          <w:rFonts w:ascii="Franklin Gothic Book" w:hAnsi="Franklin Gothic Book"/>
          <w:sz w:val="22"/>
          <w:szCs w:val="22"/>
        </w:rPr>
        <w:t xml:space="preserve">Wykaz </w:t>
      </w:r>
      <w:r w:rsidRPr="00B6065C">
        <w:rPr>
          <w:rFonts w:ascii="Franklin Gothic Book" w:hAnsi="Franklin Gothic Book" w:cstheme="minorHAnsi"/>
          <w:sz w:val="22"/>
          <w:szCs w:val="22"/>
        </w:rPr>
        <w:t>podwykonawców</w:t>
      </w:r>
      <w:r w:rsidR="00A572B0" w:rsidRPr="00B6065C">
        <w:rPr>
          <w:rFonts w:ascii="Franklin Gothic Book" w:hAnsi="Franklin Gothic Book" w:cstheme="minorHAnsi"/>
          <w:sz w:val="22"/>
          <w:szCs w:val="22"/>
        </w:rPr>
        <w:t xml:space="preserve"> dla realizacji Przedmiotu Zamówienia w ramach Pakietu </w:t>
      </w:r>
      <w:r w:rsidR="006C22BD" w:rsidRPr="00B6065C">
        <w:rPr>
          <w:rFonts w:ascii="Franklin Gothic Book" w:hAnsi="Franklin Gothic Book" w:cstheme="minorHAnsi"/>
          <w:sz w:val="22"/>
          <w:szCs w:val="22"/>
        </w:rPr>
        <w:t>D</w:t>
      </w:r>
      <w:r w:rsidR="00AF2115" w:rsidRPr="00B6065C">
        <w:rPr>
          <w:rFonts w:ascii="Franklin Gothic Book" w:hAnsi="Franklin Gothic Book" w:cstheme="minorHAnsi"/>
          <w:sz w:val="22"/>
          <w:szCs w:val="22"/>
        </w:rPr>
        <w:t>.</w:t>
      </w:r>
    </w:p>
    <w:p w14:paraId="6BA269B6" w14:textId="1EDBB5FA" w:rsidR="003F6893" w:rsidRPr="00B6065C" w:rsidRDefault="003F6893" w:rsidP="000D24C0">
      <w:pPr>
        <w:pStyle w:val="Tekstpodstawowy2"/>
        <w:numPr>
          <w:ilvl w:val="2"/>
          <w:numId w:val="4"/>
        </w:numPr>
        <w:spacing w:after="0" w:line="276" w:lineRule="auto"/>
        <w:rPr>
          <w:rFonts w:ascii="Franklin Gothic Book" w:hAnsi="Franklin Gothic Book"/>
          <w:sz w:val="22"/>
          <w:szCs w:val="22"/>
        </w:rPr>
      </w:pPr>
      <w:r w:rsidRPr="00B6065C">
        <w:rPr>
          <w:rFonts w:ascii="Franklin Gothic Book" w:hAnsi="Franklin Gothic Book" w:cstheme="minorHAnsi"/>
          <w:sz w:val="22"/>
          <w:szCs w:val="22"/>
        </w:rPr>
        <w:t>Załącznik nr 10 - Umowa powierzenia przetwarzania danych osobowych</w:t>
      </w:r>
    </w:p>
    <w:p w14:paraId="13D4FCCA" w14:textId="25E51FD5" w:rsidR="0064234B" w:rsidRPr="007D3F68" w:rsidRDefault="003F6893" w:rsidP="000D24C0">
      <w:pPr>
        <w:pStyle w:val="Akapitzlist"/>
        <w:numPr>
          <w:ilvl w:val="2"/>
          <w:numId w:val="4"/>
        </w:numPr>
        <w:spacing w:line="276" w:lineRule="auto"/>
        <w:rPr>
          <w:rFonts w:ascii="Franklin Gothic Book" w:hAnsi="Franklin Gothic Book"/>
          <w:sz w:val="22"/>
          <w:szCs w:val="22"/>
        </w:rPr>
      </w:pPr>
      <w:r w:rsidRPr="00B6065C">
        <w:rPr>
          <w:rFonts w:ascii="Franklin Gothic Book" w:hAnsi="Franklin Gothic Book"/>
          <w:sz w:val="22"/>
          <w:szCs w:val="22"/>
        </w:rPr>
        <w:t>Załącznik nr</w:t>
      </w:r>
      <w:r w:rsidRPr="007D3F68">
        <w:rPr>
          <w:rFonts w:ascii="Franklin Gothic Book" w:hAnsi="Franklin Gothic Book"/>
          <w:sz w:val="22"/>
          <w:szCs w:val="22"/>
        </w:rPr>
        <w:t xml:space="preserve"> 11</w:t>
      </w:r>
      <w:r w:rsidR="00A418E6" w:rsidRPr="007D3F68">
        <w:rPr>
          <w:rFonts w:ascii="Franklin Gothic Book" w:hAnsi="Franklin Gothic Book"/>
          <w:sz w:val="22"/>
          <w:szCs w:val="22"/>
        </w:rPr>
        <w:t xml:space="preserve">- </w:t>
      </w:r>
      <w:r w:rsidRPr="007D3F68">
        <w:rPr>
          <w:rFonts w:ascii="Franklin Gothic Book" w:hAnsi="Franklin Gothic Book"/>
          <w:sz w:val="22"/>
          <w:szCs w:val="22"/>
        </w:rPr>
        <w:t>Klauzula informacyjna. Informacja o Administratorze danych osobowych dla Pełnomocników, Reprezentantów i osób kontaktowych ze strony Wykonawcy</w:t>
      </w:r>
    </w:p>
    <w:p w14:paraId="327D53F4"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7D3F68">
        <w:rPr>
          <w:rFonts w:ascii="Franklin Gothic Book" w:hAnsi="Franklin Gothic Book"/>
          <w:szCs w:val="22"/>
          <w:lang w:val="pl-PL"/>
        </w:rPr>
        <w:t xml:space="preserve">W razie </w:t>
      </w:r>
      <w:r w:rsidRPr="00B6366C">
        <w:rPr>
          <w:rFonts w:ascii="Franklin Gothic Book" w:hAnsi="Franklin Gothic Book" w:cs="Arial"/>
          <w:szCs w:val="22"/>
          <w:lang w:val="pl-PL"/>
        </w:rPr>
        <w:t>jakichkolwiek</w:t>
      </w:r>
      <w:r w:rsidRPr="007D3F68">
        <w:rPr>
          <w:rFonts w:ascii="Franklin Gothic Book" w:hAnsi="Franklin Gothic Book"/>
          <w:szCs w:val="22"/>
          <w:lang w:val="pl-PL"/>
        </w:rPr>
        <w:t xml:space="preserve"> rozbieżności, dwuznaczności pomiędzy Umową a Dokumentami Składowymi Umowy, pierwszeństwo mają zapisy Umowy.</w:t>
      </w:r>
    </w:p>
    <w:p w14:paraId="0D0A7A68" w14:textId="6949360B"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 xml:space="preserve">W przypadku jakichkolwiek rozbieżności, dwuznaczności lub sprzeczności między Dokumentami Składowymi Umowy, hierarchia ważności określana jest w porządku malejącym </w:t>
      </w:r>
      <w:r w:rsidR="000A3114" w:rsidRPr="00B6366C">
        <w:rPr>
          <w:rFonts w:ascii="Franklin Gothic Book" w:hAnsi="Franklin Gothic Book" w:cs="Arial"/>
          <w:szCs w:val="22"/>
          <w:lang w:val="pl-PL"/>
        </w:rPr>
        <w:t>(najwyższa „a”, najniższa „</w:t>
      </w:r>
      <w:r w:rsidR="003F6893" w:rsidRPr="00B6366C">
        <w:rPr>
          <w:rFonts w:ascii="Franklin Gothic Book" w:hAnsi="Franklin Gothic Book" w:cs="Arial"/>
          <w:szCs w:val="22"/>
          <w:lang w:val="pl-PL"/>
        </w:rPr>
        <w:t>k</w:t>
      </w:r>
      <w:r w:rsidR="000A3114" w:rsidRPr="00B6366C">
        <w:rPr>
          <w:rFonts w:ascii="Franklin Gothic Book" w:hAnsi="Franklin Gothic Book" w:cs="Arial"/>
          <w:szCs w:val="22"/>
          <w:lang w:val="pl-PL"/>
        </w:rPr>
        <w:t xml:space="preserve">”) </w:t>
      </w:r>
      <w:r w:rsidRPr="00B6366C">
        <w:rPr>
          <w:rFonts w:ascii="Franklin Gothic Book" w:hAnsi="Franklin Gothic Book" w:cs="Arial"/>
          <w:szCs w:val="22"/>
          <w:lang w:val="pl-PL"/>
        </w:rPr>
        <w:t xml:space="preserve">w pkt </w:t>
      </w:r>
      <w:r w:rsidR="0094131D" w:rsidRPr="00B6366C">
        <w:rPr>
          <w:rFonts w:ascii="Franklin Gothic Book" w:hAnsi="Franklin Gothic Book" w:cs="Arial"/>
          <w:szCs w:val="22"/>
          <w:lang w:val="pl-PL"/>
        </w:rPr>
        <w:t>1</w:t>
      </w:r>
      <w:r w:rsidR="00FA3DEC" w:rsidRPr="00B6366C">
        <w:rPr>
          <w:rFonts w:ascii="Franklin Gothic Book" w:hAnsi="Franklin Gothic Book" w:cs="Arial"/>
          <w:szCs w:val="22"/>
          <w:lang w:val="pl-PL"/>
        </w:rPr>
        <w:t>5</w:t>
      </w:r>
      <w:r w:rsidRPr="00B6366C">
        <w:rPr>
          <w:rFonts w:ascii="Franklin Gothic Book" w:hAnsi="Franklin Gothic Book" w:cs="Arial"/>
          <w:szCs w:val="22"/>
          <w:lang w:val="pl-PL"/>
        </w:rPr>
        <w:t>.</w:t>
      </w:r>
      <w:r w:rsidR="00FA3DEC" w:rsidRPr="00B6366C">
        <w:rPr>
          <w:rFonts w:ascii="Franklin Gothic Book" w:hAnsi="Franklin Gothic Book" w:cs="Arial"/>
          <w:szCs w:val="22"/>
          <w:lang w:val="pl-PL"/>
        </w:rPr>
        <w:t>6</w:t>
      </w:r>
      <w:r w:rsidRPr="00B6366C">
        <w:rPr>
          <w:rFonts w:ascii="Franklin Gothic Book" w:hAnsi="Franklin Gothic Book" w:cs="Arial"/>
          <w:szCs w:val="22"/>
          <w:lang w:val="pl-PL"/>
        </w:rPr>
        <w:t xml:space="preserve"> Umowy. </w:t>
      </w:r>
    </w:p>
    <w:p w14:paraId="66069530" w14:textId="77777777"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 xml:space="preserve">W kwestiach nieuregulowanych Umową stosuje się odpowiednio postanowienia OWZU. </w:t>
      </w:r>
    </w:p>
    <w:p w14:paraId="25962F20" w14:textId="77777777"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 xml:space="preserve">Ewentualne spory wynikłe w związku z wykonaniem Umowy rozstrzygane będą przez sąd właściwy miejscowo ze względu na siedzibę Zamawiającego. </w:t>
      </w:r>
    </w:p>
    <w:p w14:paraId="0D9AAC8E" w14:textId="77777777"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91D75E7" w14:textId="5F57BAE9" w:rsidR="00072AA3" w:rsidRPr="00B6366C" w:rsidRDefault="00072AA3"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1F15D11" w:rsidR="0051048E" w:rsidRPr="00B6366C" w:rsidRDefault="0051048E"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Językiem Umowy i wszelkiej korespondencji jest język polski.</w:t>
      </w:r>
      <w:r w:rsidR="000D082A" w:rsidRPr="00B6366C">
        <w:rPr>
          <w:rFonts w:ascii="Franklin Gothic Book" w:hAnsi="Franklin Gothic Book" w:cs="Arial"/>
          <w:szCs w:val="22"/>
          <w:lang w:val="pl-PL"/>
        </w:rPr>
        <w:t xml:space="preserve"> Umowa podlega prawu polskiemu.</w:t>
      </w:r>
    </w:p>
    <w:p w14:paraId="2C4D9EEE" w14:textId="365398D5" w:rsidR="00072AA3" w:rsidRPr="007D3F68" w:rsidRDefault="00072AA3" w:rsidP="000D24C0">
      <w:pPr>
        <w:pStyle w:val="Tekstpodstawowy"/>
        <w:spacing w:line="276" w:lineRule="auto"/>
        <w:ind w:left="284"/>
        <w:rPr>
          <w:rFonts w:ascii="Franklin Gothic Book" w:hAnsi="Franklin Gothic Book"/>
          <w:sz w:val="22"/>
          <w:szCs w:val="22"/>
        </w:rPr>
      </w:pPr>
    </w:p>
    <w:p w14:paraId="01DA7378" w14:textId="77777777" w:rsidR="00D051A9" w:rsidRPr="007D3F68" w:rsidRDefault="00D051A9" w:rsidP="000D24C0">
      <w:pPr>
        <w:pStyle w:val="Tekstpodstawowy"/>
        <w:spacing w:line="276" w:lineRule="auto"/>
        <w:rPr>
          <w:rFonts w:ascii="Franklin Gothic Book" w:hAnsi="Franklin Gothic Book"/>
          <w:sz w:val="22"/>
          <w:szCs w:val="22"/>
          <w:lang w:eastAsia="en-US"/>
        </w:rPr>
      </w:pPr>
    </w:p>
    <w:p w14:paraId="348C78B1" w14:textId="77777777" w:rsidR="00D051A9" w:rsidRPr="007D3F68" w:rsidRDefault="00D051A9" w:rsidP="000D24C0">
      <w:pPr>
        <w:tabs>
          <w:tab w:val="center" w:pos="1704"/>
          <w:tab w:val="center" w:pos="7100"/>
        </w:tabs>
        <w:spacing w:line="276" w:lineRule="auto"/>
        <w:rPr>
          <w:rFonts w:ascii="Franklin Gothic Book" w:eastAsia="Calibri" w:hAnsi="Franklin Gothic Book" w:cstheme="minorHAnsi"/>
          <w:b/>
          <w:bCs/>
          <w:sz w:val="22"/>
          <w:szCs w:val="22"/>
        </w:rPr>
      </w:pPr>
      <w:r w:rsidRPr="007D3F68">
        <w:rPr>
          <w:rFonts w:ascii="Franklin Gothic Book" w:eastAsia="Calibri" w:hAnsi="Franklin Gothic Book" w:cstheme="minorHAnsi"/>
          <w:b/>
          <w:bCs/>
          <w:sz w:val="22"/>
          <w:szCs w:val="22"/>
        </w:rPr>
        <w:tab/>
        <w:t>WYKONAWCA</w:t>
      </w:r>
      <w:r w:rsidRPr="007D3F68">
        <w:rPr>
          <w:rFonts w:ascii="Franklin Gothic Book" w:eastAsia="Calibri" w:hAnsi="Franklin Gothic Book" w:cstheme="minorHAnsi"/>
          <w:b/>
          <w:bCs/>
          <w:sz w:val="22"/>
          <w:szCs w:val="22"/>
        </w:rPr>
        <w:tab/>
        <w:t>ZAMAWIAJĄCY</w:t>
      </w:r>
    </w:p>
    <w:p w14:paraId="0BFEFDB1" w14:textId="77777777" w:rsidR="00D051A9" w:rsidRPr="007D3F68" w:rsidRDefault="00D051A9" w:rsidP="000D24C0">
      <w:pPr>
        <w:tabs>
          <w:tab w:val="center" w:pos="1704"/>
          <w:tab w:val="center" w:pos="7100"/>
        </w:tabs>
        <w:spacing w:line="276" w:lineRule="auto"/>
        <w:rPr>
          <w:rFonts w:ascii="Franklin Gothic Book" w:eastAsia="Calibri" w:hAnsi="Franklin Gothic Book" w:cstheme="minorHAnsi"/>
          <w:b/>
          <w:bCs/>
          <w:sz w:val="22"/>
          <w:szCs w:val="22"/>
        </w:rPr>
      </w:pPr>
    </w:p>
    <w:p w14:paraId="50571C2F" w14:textId="77777777" w:rsidR="00D051A9" w:rsidRPr="007D3F68" w:rsidRDefault="00D051A9" w:rsidP="000D24C0">
      <w:pPr>
        <w:tabs>
          <w:tab w:val="center" w:pos="1704"/>
          <w:tab w:val="center" w:pos="7100"/>
        </w:tabs>
        <w:spacing w:line="276" w:lineRule="auto"/>
        <w:rPr>
          <w:rFonts w:ascii="Franklin Gothic Book" w:eastAsia="Calibri" w:hAnsi="Franklin Gothic Book" w:cstheme="minorHAnsi"/>
          <w:b/>
          <w:bCs/>
          <w:sz w:val="22"/>
          <w:szCs w:val="22"/>
        </w:rPr>
      </w:pPr>
    </w:p>
    <w:p w14:paraId="38E10959" w14:textId="77777777" w:rsidR="00D051A9" w:rsidRPr="007D3F68" w:rsidRDefault="00D051A9" w:rsidP="000D24C0">
      <w:pPr>
        <w:tabs>
          <w:tab w:val="center" w:pos="1704"/>
          <w:tab w:val="center" w:pos="7100"/>
        </w:tabs>
        <w:spacing w:line="276" w:lineRule="auto"/>
        <w:rPr>
          <w:rFonts w:ascii="Franklin Gothic Book" w:eastAsia="Calibri" w:hAnsi="Franklin Gothic Book" w:cstheme="minorHAnsi"/>
          <w:b/>
          <w:bCs/>
          <w:sz w:val="22"/>
          <w:szCs w:val="22"/>
        </w:rPr>
      </w:pPr>
      <w:r w:rsidRPr="007D3F68">
        <w:rPr>
          <w:rFonts w:ascii="Franklin Gothic Book" w:eastAsia="Calibri" w:hAnsi="Franklin Gothic Book" w:cstheme="minorHAnsi"/>
          <w:b/>
          <w:bCs/>
          <w:sz w:val="22"/>
          <w:szCs w:val="22"/>
        </w:rPr>
        <w:t>…………………………………………..</w:t>
      </w:r>
      <w:r w:rsidRPr="007D3F68">
        <w:rPr>
          <w:rFonts w:ascii="Franklin Gothic Book" w:eastAsia="Calibri" w:hAnsi="Franklin Gothic Book" w:cstheme="minorHAnsi"/>
          <w:b/>
          <w:bCs/>
          <w:sz w:val="22"/>
          <w:szCs w:val="22"/>
        </w:rPr>
        <w:tab/>
        <w:t>…………………………………………</w:t>
      </w:r>
    </w:p>
    <w:p w14:paraId="2C305FBE" w14:textId="77777777" w:rsidR="00D051A9" w:rsidRPr="007D3F68" w:rsidRDefault="00D051A9"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br w:type="page"/>
      </w:r>
    </w:p>
    <w:p w14:paraId="3933AE3C" w14:textId="77777777" w:rsidR="00A418E6" w:rsidRPr="007D3F68" w:rsidRDefault="00A418E6"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lastRenderedPageBreak/>
        <w:t xml:space="preserve">ZAŁĄCZNIK NR 4 do Umowy  </w:t>
      </w:r>
    </w:p>
    <w:p w14:paraId="0EB00AF1" w14:textId="77777777" w:rsidR="00A418E6" w:rsidRPr="007D3F68" w:rsidRDefault="00A418E6" w:rsidP="000D24C0">
      <w:pPr>
        <w:spacing w:line="276" w:lineRule="auto"/>
        <w:jc w:val="center"/>
        <w:rPr>
          <w:rFonts w:ascii="Franklin Gothic Book" w:hAnsi="Franklin Gothic Book" w:cstheme="minorHAnsi"/>
          <w:b/>
          <w:sz w:val="22"/>
          <w:szCs w:val="22"/>
        </w:rPr>
      </w:pPr>
    </w:p>
    <w:p w14:paraId="12A07C8C" w14:textId="77777777" w:rsidR="00A418E6" w:rsidRPr="007D3F68" w:rsidRDefault="00A418E6" w:rsidP="000D24C0">
      <w:pPr>
        <w:spacing w:line="276" w:lineRule="auto"/>
        <w:jc w:val="center"/>
        <w:rPr>
          <w:rFonts w:ascii="Franklin Gothic Book" w:hAnsi="Franklin Gothic Book" w:cstheme="minorHAnsi"/>
          <w:b/>
          <w:sz w:val="22"/>
          <w:szCs w:val="22"/>
        </w:rPr>
      </w:pPr>
      <w:r w:rsidRPr="007D3F68">
        <w:rPr>
          <w:rFonts w:ascii="Franklin Gothic Book" w:hAnsi="Franklin Gothic Book" w:cstheme="minorHAnsi"/>
          <w:b/>
          <w:sz w:val="22"/>
          <w:szCs w:val="22"/>
        </w:rPr>
        <w:t>wzór Formularza Gwarancji Dobrego Wykonania Umowy</w:t>
      </w:r>
    </w:p>
    <w:p w14:paraId="31D6B4CB" w14:textId="77777777" w:rsidR="00A418E6" w:rsidRPr="007D3F68" w:rsidRDefault="00A418E6" w:rsidP="000D24C0">
      <w:pPr>
        <w:spacing w:line="276" w:lineRule="auto"/>
        <w:rPr>
          <w:rFonts w:ascii="Franklin Gothic Book" w:hAnsi="Franklin Gothic Book" w:cstheme="minorHAnsi"/>
          <w:sz w:val="22"/>
          <w:szCs w:val="22"/>
        </w:rPr>
      </w:pPr>
    </w:p>
    <w:p w14:paraId="14E2907D" w14:textId="77777777" w:rsidR="00A418E6" w:rsidRPr="007D3F68" w:rsidRDefault="00A418E6" w:rsidP="000D24C0">
      <w:pPr>
        <w:tabs>
          <w:tab w:val="left" w:pos="4900"/>
        </w:tabs>
        <w:spacing w:line="276" w:lineRule="auto"/>
        <w:rPr>
          <w:rFonts w:ascii="Franklin Gothic Book" w:hAnsi="Franklin Gothic Book" w:cs="Calibri"/>
          <w:sz w:val="22"/>
          <w:szCs w:val="22"/>
        </w:rPr>
      </w:pPr>
      <w:r w:rsidRPr="007D3F68">
        <w:rPr>
          <w:rFonts w:ascii="Franklin Gothic Book" w:hAnsi="Franklin Gothic Book" w:cs="Calibri"/>
          <w:sz w:val="22"/>
          <w:szCs w:val="22"/>
        </w:rPr>
        <w:t>……………………………………..</w:t>
      </w:r>
    </w:p>
    <w:p w14:paraId="52CDBC7D" w14:textId="77777777" w:rsidR="00A418E6" w:rsidRPr="007D3F68" w:rsidRDefault="00A418E6" w:rsidP="000D24C0">
      <w:pPr>
        <w:tabs>
          <w:tab w:val="left" w:pos="4900"/>
        </w:tabs>
        <w:spacing w:line="276" w:lineRule="auto"/>
        <w:rPr>
          <w:rFonts w:ascii="Franklin Gothic Book" w:hAnsi="Franklin Gothic Book" w:cs="Calibri"/>
          <w:sz w:val="22"/>
          <w:szCs w:val="22"/>
        </w:rPr>
      </w:pPr>
      <w:r w:rsidRPr="007D3F68">
        <w:rPr>
          <w:rFonts w:ascii="Franklin Gothic Book" w:hAnsi="Franklin Gothic Book" w:cs="Calibri"/>
          <w:sz w:val="22"/>
          <w:szCs w:val="22"/>
        </w:rPr>
        <w:t xml:space="preserve">Pieczęć firmowa banku/ TU [●] </w:t>
      </w:r>
    </w:p>
    <w:p w14:paraId="39C4E047"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Miejscowość, rok-mm-dd</w:t>
      </w:r>
    </w:p>
    <w:p w14:paraId="50DCC79A"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p>
    <w:p w14:paraId="40E2478C"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p>
    <w:p w14:paraId="43DF8F37" w14:textId="77777777" w:rsidR="00A418E6" w:rsidRPr="007D3F68" w:rsidRDefault="00A418E6" w:rsidP="000D24C0">
      <w:pPr>
        <w:tabs>
          <w:tab w:val="left" w:pos="4900"/>
        </w:tabs>
        <w:spacing w:line="276" w:lineRule="auto"/>
        <w:jc w:val="center"/>
        <w:rPr>
          <w:rFonts w:ascii="Franklin Gothic Book" w:hAnsi="Franklin Gothic Book" w:cs="Calibri"/>
          <w:color w:val="FF0000"/>
          <w:sz w:val="22"/>
          <w:szCs w:val="22"/>
        </w:rPr>
      </w:pPr>
      <w:r w:rsidRPr="007D3F68">
        <w:rPr>
          <w:rFonts w:ascii="Franklin Gothic Book" w:hAnsi="Franklin Gothic Book" w:cs="Calibri"/>
          <w:b/>
          <w:sz w:val="22"/>
          <w:szCs w:val="22"/>
        </w:rPr>
        <w:t xml:space="preserve">GWARANCJA  DOBREGO WYKONANIA UMOWY [●] </w:t>
      </w:r>
    </w:p>
    <w:p w14:paraId="72860426" w14:textId="77777777" w:rsidR="00A418E6" w:rsidRPr="007D3F68" w:rsidRDefault="00A418E6" w:rsidP="000D24C0">
      <w:pPr>
        <w:tabs>
          <w:tab w:val="left" w:pos="4900"/>
        </w:tabs>
        <w:spacing w:line="276" w:lineRule="auto"/>
        <w:jc w:val="right"/>
        <w:rPr>
          <w:rFonts w:ascii="Franklin Gothic Book" w:hAnsi="Franklin Gothic Book" w:cs="Calibri"/>
          <w:b/>
          <w:sz w:val="22"/>
          <w:szCs w:val="22"/>
        </w:rPr>
      </w:pPr>
    </w:p>
    <w:p w14:paraId="1A5A1779"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b/>
          <w:sz w:val="22"/>
          <w:szCs w:val="22"/>
        </w:rPr>
        <w:t>Beneficjent:</w:t>
      </w:r>
    </w:p>
    <w:p w14:paraId="0D434591"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Enea Połaniec S.A.</w:t>
      </w:r>
    </w:p>
    <w:p w14:paraId="68D07F86"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Zawada 26</w:t>
      </w:r>
    </w:p>
    <w:p w14:paraId="21B92C32"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28-230 Połaniec</w:t>
      </w:r>
    </w:p>
    <w:p w14:paraId="57E13EF2" w14:textId="77777777" w:rsidR="00A418E6" w:rsidRPr="007D3F68" w:rsidRDefault="00A418E6" w:rsidP="000D24C0">
      <w:pPr>
        <w:tabs>
          <w:tab w:val="left" w:pos="4900"/>
        </w:tabs>
        <w:spacing w:line="276" w:lineRule="auto"/>
        <w:rPr>
          <w:rFonts w:ascii="Franklin Gothic Book" w:hAnsi="Franklin Gothic Book" w:cs="Calibri"/>
          <w:sz w:val="22"/>
          <w:szCs w:val="22"/>
          <w:u w:val="single"/>
        </w:rPr>
      </w:pPr>
    </w:p>
    <w:p w14:paraId="7738C05F" w14:textId="77777777" w:rsidR="00A418E6" w:rsidRPr="007D3F68" w:rsidRDefault="00A418E6" w:rsidP="000D24C0">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r w:rsidRPr="007D3F68">
        <w:rPr>
          <w:rFonts w:ascii="Franklin Gothic Book" w:hAnsi="Franklin Gothic Book" w:cs="Calibri"/>
          <w:b/>
          <w:spacing w:val="-3"/>
          <w:sz w:val="22"/>
          <w:szCs w:val="22"/>
        </w:rPr>
        <w:t xml:space="preserve">Gwarancja </w:t>
      </w:r>
      <w:r w:rsidRPr="007D3F68">
        <w:rPr>
          <w:rFonts w:ascii="Franklin Gothic Book" w:hAnsi="Franklin Gothic Book" w:cs="Calibri"/>
          <w:b/>
          <w:sz w:val="22"/>
          <w:szCs w:val="22"/>
        </w:rPr>
        <w:t xml:space="preserve">DOBREGO WYKONANIA UMOWY </w:t>
      </w:r>
      <w:r w:rsidRPr="007D3F68">
        <w:rPr>
          <w:rFonts w:ascii="Franklin Gothic Book" w:hAnsi="Franklin Gothic Book" w:cs="Calibri"/>
          <w:b/>
          <w:spacing w:val="-3"/>
          <w:sz w:val="22"/>
          <w:szCs w:val="22"/>
        </w:rPr>
        <w:t>nr [</w:t>
      </w:r>
      <w:r w:rsidRPr="007D3F68">
        <w:rPr>
          <w:rFonts w:ascii="Franklin Gothic Book" w:hAnsi="Franklin Gothic Book" w:cs="Calibri"/>
          <w:b/>
          <w:spacing w:val="-3"/>
          <w:sz w:val="22"/>
          <w:szCs w:val="22"/>
        </w:rPr>
        <w:sym w:font="Symbol" w:char="F0B7"/>
      </w:r>
      <w:r w:rsidRPr="007D3F68">
        <w:rPr>
          <w:rFonts w:ascii="Franklin Gothic Book" w:hAnsi="Franklin Gothic Book" w:cs="Calibri"/>
          <w:b/>
          <w:spacing w:val="-3"/>
          <w:sz w:val="22"/>
          <w:szCs w:val="22"/>
        </w:rPr>
        <w:t xml:space="preserve">] </w:t>
      </w:r>
    </w:p>
    <w:p w14:paraId="57390362" w14:textId="77777777" w:rsidR="00A418E6" w:rsidRPr="007D3F68" w:rsidRDefault="00A418E6" w:rsidP="000D24C0">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p>
    <w:p w14:paraId="41439EA4"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trike/>
          <w:spacing w:val="-3"/>
          <w:sz w:val="22"/>
          <w:szCs w:val="22"/>
        </w:rPr>
      </w:pPr>
      <w:r w:rsidRPr="007D3F68">
        <w:rPr>
          <w:rFonts w:ascii="Franklin Gothic Book" w:hAnsi="Franklin Gothic Book" w:cs="Calibri"/>
          <w:spacing w:val="-3"/>
          <w:sz w:val="22"/>
          <w:szCs w:val="22"/>
        </w:rPr>
        <w:t>Zostaliśmy poinformowani, że pomiędzy Państwem, a [●], z siedzibą w [●], ul. [●], [●] (dalej: „</w:t>
      </w:r>
      <w:r w:rsidRPr="007D3F68">
        <w:rPr>
          <w:rFonts w:ascii="Franklin Gothic Book" w:hAnsi="Franklin Gothic Book" w:cs="Calibri"/>
          <w:b/>
          <w:spacing w:val="-3"/>
          <w:sz w:val="22"/>
          <w:szCs w:val="22"/>
        </w:rPr>
        <w:t>Wykonawca</w:t>
      </w:r>
      <w:r w:rsidRPr="007D3F68">
        <w:rPr>
          <w:rFonts w:ascii="Franklin Gothic Book" w:hAnsi="Franklin Gothic Book" w:cs="Calibri"/>
          <w:spacing w:val="-3"/>
          <w:sz w:val="22"/>
          <w:szCs w:val="22"/>
        </w:rPr>
        <w:t>”), w dniu [●] r. została podpisana umowa nr [●] dotycząca [●] (dalej: „</w:t>
      </w:r>
      <w:r w:rsidRPr="007D3F68">
        <w:rPr>
          <w:rFonts w:ascii="Franklin Gothic Book" w:hAnsi="Franklin Gothic Book" w:cs="Calibri"/>
          <w:b/>
          <w:spacing w:val="-3"/>
          <w:sz w:val="22"/>
          <w:szCs w:val="22"/>
        </w:rPr>
        <w:t>Umowa</w:t>
      </w:r>
      <w:r w:rsidRPr="007D3F68">
        <w:rPr>
          <w:rFonts w:ascii="Franklin Gothic Book" w:hAnsi="Franklin Gothic Book" w:cs="Calibr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5A29E3D3"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W związku z powyższym,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 siedzibą w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przy ul.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wpisany do Rejestru Przedsiębiorców w Sądzie Rejonowym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Wydział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Gospodarczy Krajowego Rejestru Sądowego pod numerem KRS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o kapitale zakładowym w kwocie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zł oraz kapitale wpłaconym w kwocie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zł, NIP: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w:t>
      </w:r>
      <w:r w:rsidRPr="007D3F68">
        <w:rPr>
          <w:rFonts w:ascii="Franklin Gothic Book" w:hAnsi="Franklin Gothic Book" w:cs="Calibri"/>
          <w:sz w:val="22"/>
          <w:szCs w:val="22"/>
        </w:rPr>
        <w:t xml:space="preserve">Regon: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(dalej: „</w:t>
      </w:r>
      <w:r w:rsidRPr="007D3F68">
        <w:rPr>
          <w:rFonts w:ascii="Franklin Gothic Book" w:hAnsi="Franklin Gothic Book" w:cs="Calibri"/>
          <w:b/>
          <w:sz w:val="22"/>
          <w:szCs w:val="22"/>
        </w:rPr>
        <w:t>Bank</w:t>
      </w:r>
      <w:r w:rsidRPr="007D3F68">
        <w:rPr>
          <w:rFonts w:ascii="Franklin Gothic Book" w:hAnsi="Franklin Gothic Book" w:cs="Calibri"/>
          <w:sz w:val="22"/>
          <w:szCs w:val="22"/>
        </w:rPr>
        <w:t xml:space="preserve">”), działając na zlecenie Wykonawcy, </w:t>
      </w:r>
      <w:r w:rsidRPr="007D3F68">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7D3F68" w:rsidRDefault="00A418E6" w:rsidP="000D24C0">
      <w:pPr>
        <w:tabs>
          <w:tab w:val="left" w:pos="-720"/>
          <w:tab w:val="left" w:pos="4900"/>
        </w:tabs>
        <w:suppressAutoHyphens/>
        <w:spacing w:before="120" w:after="120" w:line="276" w:lineRule="auto"/>
        <w:jc w:val="center"/>
        <w:rPr>
          <w:rFonts w:ascii="Franklin Gothic Book" w:hAnsi="Franklin Gothic Book" w:cs="Calibri"/>
          <w:b/>
          <w:spacing w:val="-3"/>
          <w:sz w:val="22"/>
          <w:szCs w:val="22"/>
        </w:rPr>
      </w:pPr>
      <w:r w:rsidRPr="007D3F68">
        <w:rPr>
          <w:rFonts w:ascii="Franklin Gothic Book" w:hAnsi="Franklin Gothic Book" w:cs="Arial"/>
          <w:spacing w:val="-3"/>
          <w:sz w:val="22"/>
          <w:szCs w:val="22"/>
        </w:rPr>
        <w:t>[●]</w:t>
      </w:r>
      <w:r w:rsidRPr="007D3F68">
        <w:rPr>
          <w:rFonts w:ascii="Franklin Gothic Book" w:hAnsi="Franklin Gothic Book" w:cs="Calibri"/>
          <w:b/>
          <w:spacing w:val="-3"/>
          <w:sz w:val="22"/>
          <w:szCs w:val="22"/>
        </w:rPr>
        <w:t xml:space="preserve"> zł</w:t>
      </w:r>
    </w:p>
    <w:p w14:paraId="2BD320F1" w14:textId="77777777" w:rsidR="00A418E6" w:rsidRPr="007D3F68" w:rsidRDefault="00A418E6" w:rsidP="000D24C0">
      <w:pPr>
        <w:tabs>
          <w:tab w:val="left" w:pos="-720"/>
          <w:tab w:val="left" w:pos="4900"/>
        </w:tabs>
        <w:suppressAutoHyphens/>
        <w:spacing w:before="120" w:after="120" w:line="276" w:lineRule="auto"/>
        <w:jc w:val="center"/>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(słownie: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złotych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/100)</w:t>
      </w:r>
    </w:p>
    <w:p w14:paraId="5DA39118"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 xml:space="preserve">Państwa pisemne żądanie zapłaty powinno zostać przesłane do Banku/Gwaranta na adres: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za pośrednictwem banku prowadzącego </w:t>
      </w:r>
      <w:r w:rsidRPr="007D3F68">
        <w:rPr>
          <w:rFonts w:ascii="Franklin Gothic Book" w:hAnsi="Franklin Gothic Book" w:cs="Calibri"/>
          <w:bCs/>
          <w:sz w:val="22"/>
          <w:szCs w:val="22"/>
        </w:rPr>
        <w:t>Państwa</w:t>
      </w:r>
      <w:r w:rsidRPr="007D3F68">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7D3F68" w:rsidRDefault="00A418E6" w:rsidP="000D24C0">
      <w:pPr>
        <w:pStyle w:val="Nagwek2"/>
        <w:numPr>
          <w:ilvl w:val="0"/>
          <w:numId w:val="0"/>
        </w:numPr>
        <w:spacing w:before="0" w:after="0" w:line="276" w:lineRule="auto"/>
        <w:rPr>
          <w:rFonts w:ascii="Franklin Gothic Book" w:hAnsi="Franklin Gothic Book" w:cs="Arial"/>
          <w:b/>
          <w:szCs w:val="22"/>
          <w:lang w:val="pl-PL"/>
        </w:rPr>
      </w:pPr>
      <w:r w:rsidRPr="007D3F68">
        <w:rPr>
          <w:rFonts w:ascii="Franklin Gothic Book" w:hAnsi="Franklin Gothic Book" w:cs="Arial"/>
          <w:szCs w:val="22"/>
          <w:lang w:val="pl-PL"/>
        </w:rPr>
        <w:t xml:space="preserve">Gwarancja obowiązuje od dnia </w:t>
      </w:r>
      <w:r w:rsidRPr="007D3F68">
        <w:rPr>
          <w:rFonts w:ascii="Franklin Gothic Book" w:hAnsi="Franklin Gothic Book" w:cs="Arial"/>
          <w:spacing w:val="-3"/>
          <w:szCs w:val="22"/>
          <w:lang w:val="pl-PL"/>
        </w:rPr>
        <w:t xml:space="preserve">[●]. </w:t>
      </w:r>
      <w:r w:rsidRPr="007D3F68">
        <w:rPr>
          <w:rFonts w:ascii="Franklin Gothic Book" w:hAnsi="Franklin Gothic Book" w:cs="Arial"/>
          <w:szCs w:val="22"/>
          <w:lang w:val="pl-PL"/>
        </w:rPr>
        <w:t>Beneficjent zwróci Bankowi/Gwarantowi gwarancje w następujących częściach i terminach:</w:t>
      </w:r>
    </w:p>
    <w:p w14:paraId="61A9A8F5" w14:textId="64BD09C3" w:rsidR="00A572B0" w:rsidRPr="007D3F68" w:rsidRDefault="00A572B0" w:rsidP="000D24C0">
      <w:pPr>
        <w:tabs>
          <w:tab w:val="left" w:pos="-720"/>
          <w:tab w:val="left" w:pos="4900"/>
        </w:tabs>
        <w:suppressAutoHyphens/>
        <w:spacing w:before="120" w:after="120" w:line="276" w:lineRule="auto"/>
        <w:jc w:val="both"/>
        <w:rPr>
          <w:rFonts w:ascii="Franklin Gothic Book" w:hAnsi="Franklin Gothic Book" w:cs="Arial"/>
          <w:bCs/>
          <w:iCs/>
          <w:kern w:val="20"/>
          <w:sz w:val="22"/>
          <w:szCs w:val="22"/>
          <w:lang w:eastAsia="en-US"/>
        </w:rPr>
      </w:pPr>
      <w:r w:rsidRPr="007D3F68">
        <w:rPr>
          <w:rFonts w:ascii="Franklin Gothic Book" w:hAnsi="Franklin Gothic Book" w:cs="Arial"/>
          <w:bCs/>
          <w:iCs/>
          <w:kern w:val="20"/>
          <w:sz w:val="22"/>
          <w:szCs w:val="22"/>
          <w:lang w:eastAsia="en-US"/>
        </w:rPr>
        <w:lastRenderedPageBreak/>
        <w:t>•             70 % (siedemdziesiąt procent) wysokości zabezpieczenia należytego wykonania Umowy - w terminie do dnia 30.01.2021 r.( liczonego jako 30 dni od dnia wykonania Przedmiotu Umowy i uznania go przez Zamawiającego za należycie wykonany) ,</w:t>
      </w:r>
    </w:p>
    <w:p w14:paraId="44C39A57" w14:textId="77777777" w:rsidR="00A572B0" w:rsidRPr="007D3F68" w:rsidRDefault="00A572B0" w:rsidP="000D24C0">
      <w:pPr>
        <w:tabs>
          <w:tab w:val="left" w:pos="-720"/>
          <w:tab w:val="left" w:pos="4900"/>
        </w:tabs>
        <w:suppressAutoHyphens/>
        <w:spacing w:before="120" w:after="120" w:line="276" w:lineRule="auto"/>
        <w:jc w:val="both"/>
        <w:rPr>
          <w:rFonts w:ascii="Franklin Gothic Book" w:hAnsi="Franklin Gothic Book" w:cs="Arial"/>
          <w:bCs/>
          <w:iCs/>
          <w:kern w:val="20"/>
          <w:sz w:val="22"/>
          <w:szCs w:val="22"/>
          <w:lang w:eastAsia="en-US"/>
        </w:rPr>
      </w:pPr>
      <w:r w:rsidRPr="007D3F68">
        <w:rPr>
          <w:rFonts w:ascii="Franklin Gothic Book" w:hAnsi="Franklin Gothic Book" w:cs="Arial"/>
          <w:bCs/>
          <w:iCs/>
          <w:kern w:val="20"/>
          <w:sz w:val="22"/>
          <w:szCs w:val="22"/>
          <w:lang w:eastAsia="en-US"/>
        </w:rPr>
        <w:t>•             30 % (trzydzieści procent) wysokości zabezpieczenia należytego wykonania Umowy (stanowiące kwotę pozostawioną na zabezpieczenie roszczeń z tytułu rękojmi – w terminie do dnia ……..(liczonego jako 15 dni po upływie okresu rękojmi )</w:t>
      </w:r>
    </w:p>
    <w:p w14:paraId="1F04E58E" w14:textId="77777777" w:rsidR="00A572B0" w:rsidRPr="007D3F68" w:rsidRDefault="00A572B0" w:rsidP="000D24C0">
      <w:pPr>
        <w:tabs>
          <w:tab w:val="left" w:pos="-720"/>
          <w:tab w:val="left" w:pos="4900"/>
        </w:tabs>
        <w:suppressAutoHyphens/>
        <w:spacing w:before="120" w:after="120" w:line="276" w:lineRule="auto"/>
        <w:jc w:val="both"/>
        <w:rPr>
          <w:rFonts w:ascii="Franklin Gothic Book" w:hAnsi="Franklin Gothic Book" w:cs="Arial"/>
          <w:b/>
          <w:bCs/>
          <w:iCs/>
          <w:kern w:val="20"/>
          <w:sz w:val="22"/>
          <w:szCs w:val="22"/>
          <w:lang w:eastAsia="en-US"/>
        </w:rPr>
      </w:pPr>
      <w:r w:rsidRPr="007D3F68">
        <w:rPr>
          <w:rFonts w:ascii="Franklin Gothic Book" w:hAnsi="Franklin Gothic Book" w:cs="Arial"/>
          <w:bCs/>
          <w:iCs/>
          <w:kern w:val="20"/>
          <w:sz w:val="22"/>
          <w:szCs w:val="22"/>
          <w:lang w:eastAsia="en-US"/>
        </w:rPr>
        <w:t>(dalej</w:t>
      </w:r>
      <w:r w:rsidRPr="007D3F68">
        <w:rPr>
          <w:rFonts w:ascii="Franklin Gothic Book" w:hAnsi="Franklin Gothic Book" w:cs="Arial"/>
          <w:b/>
          <w:bCs/>
          <w:iCs/>
          <w:kern w:val="20"/>
          <w:sz w:val="22"/>
          <w:szCs w:val="22"/>
          <w:lang w:eastAsia="en-US"/>
        </w:rPr>
        <w:t>: „Termin Ważności Gwarancji”).</w:t>
      </w:r>
    </w:p>
    <w:p w14:paraId="39669871" w14:textId="19E74C49" w:rsidR="00A418E6" w:rsidRPr="007D3F68" w:rsidRDefault="00A572B0" w:rsidP="000D24C0">
      <w:pPr>
        <w:tabs>
          <w:tab w:val="left" w:pos="-720"/>
          <w:tab w:val="left" w:pos="4900"/>
        </w:tabs>
        <w:suppressAutoHyphens/>
        <w:spacing w:before="120" w:after="120" w:line="276" w:lineRule="auto"/>
        <w:jc w:val="both"/>
        <w:rPr>
          <w:rFonts w:ascii="Franklin Gothic Book" w:hAnsi="Franklin Gothic Book" w:cs="Calibri"/>
          <w:sz w:val="22"/>
          <w:szCs w:val="22"/>
        </w:rPr>
      </w:pPr>
      <w:r w:rsidRPr="007D3F68">
        <w:rPr>
          <w:rFonts w:ascii="Franklin Gothic Book" w:hAnsi="Franklin Gothic Book" w:cs="Arial"/>
          <w:bCs/>
          <w:iCs/>
          <w:kern w:val="20"/>
          <w:sz w:val="22"/>
          <w:szCs w:val="22"/>
          <w:lang w:eastAsia="en-US"/>
        </w:rPr>
        <w:t xml:space="preserve"> </w:t>
      </w:r>
      <w:r w:rsidR="00A418E6" w:rsidRPr="007D3F68">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7D3F68" w:rsidRDefault="00A418E6" w:rsidP="000D24C0">
      <w:p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Niniejsza gwarancja wygasa automatycznie w przypadku:</w:t>
      </w:r>
    </w:p>
    <w:p w14:paraId="18EEB712"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gdy świadczenia Banku/ Gwaranta, z tytułu niniejszej gwarancji, osiągną kwotę gwarancji;</w:t>
      </w:r>
    </w:p>
    <w:p w14:paraId="0FF71A57"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7D3F68" w:rsidRDefault="00A418E6" w:rsidP="000D24C0">
      <w:p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Niniejsza gwarancja powinna być zwrócona do Banku/ Gwarantowi: </w:t>
      </w:r>
    </w:p>
    <w:p w14:paraId="2322E500" w14:textId="77777777" w:rsidR="00A418E6" w:rsidRPr="007D3F68" w:rsidRDefault="00A418E6" w:rsidP="000D24C0">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po upływie Terminu Ważności Gwarancji;</w:t>
      </w:r>
    </w:p>
    <w:p w14:paraId="0CB7FAE2" w14:textId="77777777" w:rsidR="00A418E6" w:rsidRPr="007D3F68" w:rsidRDefault="00A418E6" w:rsidP="000D24C0">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7D3F68" w:rsidRDefault="00A418E6" w:rsidP="000D24C0">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Przeniesienie wierzytelności wynikających z niniejszej</w:t>
      </w:r>
      <w:r w:rsidRPr="007D3F68">
        <w:rPr>
          <w:rFonts w:ascii="Franklin Gothic Book" w:hAnsi="Franklin Gothic Book" w:cs="Calibri"/>
          <w:spacing w:val="-3"/>
          <w:sz w:val="22"/>
          <w:szCs w:val="22"/>
        </w:rPr>
        <w:t xml:space="preserve"> gwarancji jest możliwe tylko za zgodą Banku.</w:t>
      </w:r>
    </w:p>
    <w:p w14:paraId="22F3AE9D"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Gwarancja została sporządzona według przepisów prawa polskiego.</w:t>
      </w:r>
    </w:p>
    <w:p w14:paraId="797E77A0"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0009E66C"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16D9694C"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w:t>
      </w:r>
    </w:p>
    <w:p w14:paraId="2DA93498"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w:t>
      </w:r>
    </w:p>
    <w:p w14:paraId="4F538440"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[pieczęć firmowa oraz podpisy osób upoważnionych </w:t>
      </w:r>
    </w:p>
    <w:p w14:paraId="52057B7E"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do składania oświadczeń woli w imieniu Banku/ Gwaranta]</w:t>
      </w:r>
    </w:p>
    <w:p w14:paraId="375F6E5C" w14:textId="77777777" w:rsidR="00A418E6" w:rsidRPr="007D3F68" w:rsidRDefault="00A418E6"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br w:type="page"/>
      </w:r>
    </w:p>
    <w:p w14:paraId="690B983D" w14:textId="77777777" w:rsidR="001D0E13" w:rsidRPr="007D3F68" w:rsidRDefault="001D0E13"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lastRenderedPageBreak/>
        <w:t xml:space="preserve">ZAŁĄCZNIK NR 6 do Umowy  </w:t>
      </w:r>
    </w:p>
    <w:p w14:paraId="7CDC59D0" w14:textId="77777777" w:rsidR="001D0E13" w:rsidRPr="007D3F68" w:rsidRDefault="001D0E13" w:rsidP="000D24C0">
      <w:pPr>
        <w:spacing w:line="276" w:lineRule="auto"/>
        <w:jc w:val="center"/>
        <w:rPr>
          <w:rFonts w:ascii="Franklin Gothic Book" w:hAnsi="Franklin Gothic Book" w:cstheme="minorHAnsi"/>
          <w:b/>
          <w:sz w:val="22"/>
          <w:szCs w:val="22"/>
        </w:rPr>
      </w:pPr>
    </w:p>
    <w:p w14:paraId="2C6E71DB" w14:textId="77777777" w:rsidR="001D0E13" w:rsidRPr="007D3F68" w:rsidRDefault="001D0E13" w:rsidP="000D24C0">
      <w:pPr>
        <w:spacing w:line="276" w:lineRule="auto"/>
        <w:jc w:val="center"/>
        <w:rPr>
          <w:rFonts w:ascii="Franklin Gothic Book" w:hAnsi="Franklin Gothic Book" w:cstheme="minorHAnsi"/>
          <w:b/>
          <w:sz w:val="22"/>
          <w:szCs w:val="22"/>
        </w:rPr>
      </w:pPr>
      <w:r w:rsidRPr="007D3F68">
        <w:rPr>
          <w:rFonts w:ascii="Franklin Gothic Book" w:hAnsi="Franklin Gothic Book" w:cstheme="minorHAnsi"/>
          <w:b/>
          <w:sz w:val="22"/>
          <w:szCs w:val="22"/>
        </w:rPr>
        <w:t>Warunki ubezpieczeniowe</w:t>
      </w:r>
    </w:p>
    <w:p w14:paraId="2412AA9D" w14:textId="77777777" w:rsidR="001D0E13" w:rsidRPr="007D3F68" w:rsidRDefault="001D0E13" w:rsidP="000D24C0">
      <w:pPr>
        <w:spacing w:after="200" w:line="276" w:lineRule="auto"/>
        <w:rPr>
          <w:rFonts w:ascii="Franklin Gothic Book" w:hAnsi="Franklin Gothic Book" w:cs="Arial"/>
          <w:b/>
          <w:sz w:val="22"/>
          <w:szCs w:val="22"/>
        </w:rPr>
      </w:pPr>
    </w:p>
    <w:p w14:paraId="7B280A8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4A288714"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 xml:space="preserve">Ubezpieczenie Odpowiedzialności Cywilnej </w:t>
      </w:r>
    </w:p>
    <w:p w14:paraId="0FD2E05D"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7F5F7F3"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Ubezpieczenie to będzie spełniało łącznie następujące warunki:</w:t>
      </w:r>
    </w:p>
    <w:p w14:paraId="2235E68B"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8DA1DFE"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Dodatkowo, zakres ubezpieczenia zostanie rozszerzony o / będzie uwzględniał:</w:t>
      </w:r>
    </w:p>
    <w:p w14:paraId="32BD554B"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a)</w:t>
      </w:r>
      <w:r w:rsidRPr="007D3F68">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1.000.000 zł (słownie: jeden milion złotych) na jedno i wszystkie zdarzenia;</w:t>
      </w:r>
    </w:p>
    <w:p w14:paraId="247DE4AE"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b)</w:t>
      </w:r>
      <w:r w:rsidRPr="007D3F68">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CBAB72A"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c)</w:t>
      </w:r>
      <w:r w:rsidRPr="007D3F68">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2117276"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d)</w:t>
      </w:r>
      <w:r w:rsidRPr="007D3F68">
        <w:rPr>
          <w:rFonts w:ascii="Franklin Gothic Book" w:eastAsiaTheme="minorHAnsi" w:hAnsi="Franklin Gothic Book" w:cstheme="minorBidi"/>
          <w:sz w:val="22"/>
          <w:szCs w:val="22"/>
          <w:lang w:eastAsia="en-US"/>
        </w:rPr>
        <w:tab/>
        <w:t>szkody powstałe wskutek rażącego niedbalstwa;</w:t>
      </w:r>
    </w:p>
    <w:p w14:paraId="22611F84"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e)</w:t>
      </w:r>
      <w:r w:rsidRPr="007D3F68">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302CE2B"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f)</w:t>
      </w:r>
      <w:r w:rsidRPr="007D3F68">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DABF87A"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g)</w:t>
      </w:r>
      <w:r w:rsidRPr="007D3F68">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500.000 zł (słownie: pięćset tysięcy  złotych) na jedno i wszystkie zdarzenia;</w:t>
      </w:r>
    </w:p>
    <w:p w14:paraId="69682448"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h)</w:t>
      </w:r>
      <w:r w:rsidRPr="007D3F68">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250.000 zł (słownie: dwieście pięćdziesiąt tysięcy złotych) na jedno i wszystkie zdarzenia;</w:t>
      </w:r>
    </w:p>
    <w:p w14:paraId="5B44C55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i)</w:t>
      </w:r>
      <w:r w:rsidRPr="007D3F68">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7D3F68">
        <w:rPr>
          <w:rFonts w:ascii="Franklin Gothic Book" w:eastAsiaTheme="minorHAnsi" w:hAnsi="Franklin Gothic Book" w:cstheme="minorBidi"/>
          <w:sz w:val="22"/>
          <w:szCs w:val="22"/>
          <w:lang w:eastAsia="en-US"/>
        </w:rPr>
        <w:lastRenderedPageBreak/>
        <w:t>odpowiedzialności w wysokości nie niższej niż 500.000 zł (słownie:  pięćset tysięcy złotych) na jedno i wszystkie zdarzenia;</w:t>
      </w:r>
    </w:p>
    <w:p w14:paraId="78532C49"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p>
    <w:p w14:paraId="29D6E7A1"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Ochroną jako ubezpieczeni objęci będą także podwykonawcy jako dodatkowo ubezpieczeni.</w:t>
      </w:r>
    </w:p>
    <w:p w14:paraId="3480CFC0"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Suma gwarancyjna powinna wynosić nie mniej niż 1.000.000 zł (słownie: jeden milion   złotych) na jedno i wszystkie zdarzenia.</w:t>
      </w:r>
    </w:p>
    <w:p w14:paraId="4CAEBE6F"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4)</w:t>
      </w:r>
      <w:r w:rsidRPr="007D3F68">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10.000 zł (słownie: dziesięć tysięcy złotych)</w:t>
      </w:r>
    </w:p>
    <w:p w14:paraId="66CC7F50"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5)</w:t>
      </w:r>
      <w:r w:rsidRPr="007D3F68">
        <w:rPr>
          <w:rFonts w:ascii="Franklin Gothic Book" w:eastAsiaTheme="minorHAnsi" w:hAnsi="Franklin Gothic Book" w:cstheme="minorBidi"/>
          <w:sz w:val="22"/>
          <w:szCs w:val="22"/>
          <w:lang w:eastAsia="en-US"/>
        </w:rPr>
        <w:tab/>
        <w:t>Zakres terytorialny umowy ubezpieczenia odpowiedzialności cywilnej: teren Polski.</w:t>
      </w:r>
    </w:p>
    <w:p w14:paraId="4E3D1BD8"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6)</w:t>
      </w:r>
      <w:r w:rsidRPr="007D3F68">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9620A02"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p>
    <w:p w14:paraId="6126AEB7"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Postanowienia wspólne</w:t>
      </w:r>
    </w:p>
    <w:p w14:paraId="240980F8"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7D3F68">
        <w:rPr>
          <w:rFonts w:ascii="Franklin Gothic Book" w:eastAsiaTheme="minorHAnsi" w:hAnsi="Franklin Gothic Book" w:cstheme="minorBidi"/>
          <w:iCs/>
          <w:sz w:val="22"/>
          <w:szCs w:val="22"/>
          <w:lang w:eastAsia="en-US"/>
        </w:rPr>
        <w:t>14 dni po podpisaniu Umowy.</w:t>
      </w:r>
    </w:p>
    <w:p w14:paraId="1BA55F72"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 xml:space="preserve">Miejsce dostarczenia dokumentu: </w:t>
      </w:r>
      <w:r w:rsidRPr="007D3F68">
        <w:rPr>
          <w:rFonts w:ascii="Franklin Gothic Book" w:eastAsiaTheme="minorHAnsi" w:hAnsi="Franklin Gothic Book" w:cstheme="minorBidi"/>
          <w:iCs/>
          <w:sz w:val="22"/>
          <w:szCs w:val="22"/>
          <w:lang w:eastAsia="en-US"/>
        </w:rPr>
        <w:t>Enea Połaniec S.A., Agnieszka Obierak, Zawada 26-28-230 Połaniec.</w:t>
      </w:r>
    </w:p>
    <w:p w14:paraId="324B587B" w14:textId="341D608A"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5" w:history="1">
        <w:r w:rsidRPr="007D3F68">
          <w:rPr>
            <w:rFonts w:ascii="Franklin Gothic Book" w:hAnsi="Franklin Gothic Book" w:cs="Arial"/>
            <w:iCs/>
            <w:color w:val="0563C1" w:themeColor="hyperlink"/>
            <w:sz w:val="22"/>
            <w:szCs w:val="22"/>
            <w:u w:val="single"/>
          </w:rPr>
          <w:t>agnieszka.obierak@enea.pl</w:t>
        </w:r>
      </w:hyperlink>
      <w:r w:rsidRPr="007D3F68">
        <w:rPr>
          <w:rFonts w:ascii="Franklin Gothic Book" w:hAnsi="Franklin Gothic Book" w:cs="Arial"/>
          <w:iCs/>
          <w:color w:val="0563C1" w:themeColor="hyperlink"/>
          <w:sz w:val="22"/>
          <w:szCs w:val="22"/>
          <w:u w:val="single"/>
        </w:rPr>
        <w:t xml:space="preserve"> i </w:t>
      </w:r>
      <w:r w:rsidR="00B6065C">
        <w:rPr>
          <w:rFonts w:ascii="Franklin Gothic Book" w:hAnsi="Franklin Gothic Book" w:cs="Arial"/>
          <w:iCs/>
          <w:color w:val="0563C1" w:themeColor="hyperlink"/>
          <w:sz w:val="22"/>
          <w:szCs w:val="22"/>
          <w:u w:val="single"/>
        </w:rPr>
        <w:t>mazur.marek</w:t>
      </w:r>
      <w:r w:rsidRPr="007D3F68">
        <w:rPr>
          <w:rFonts w:ascii="Franklin Gothic Book" w:hAnsi="Franklin Gothic Book" w:cs="Arial"/>
          <w:iCs/>
          <w:color w:val="0563C1" w:themeColor="hyperlink"/>
          <w:sz w:val="22"/>
          <w:szCs w:val="22"/>
          <w:u w:val="single"/>
        </w:rPr>
        <w:t>@enea.pl</w:t>
      </w:r>
    </w:p>
    <w:p w14:paraId="0F8E25C7"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B4BF48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4)</w:t>
      </w:r>
      <w:r w:rsidRPr="007D3F68">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0BF0791F"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5)</w:t>
      </w:r>
      <w:r w:rsidRPr="007D3F68">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w:t>
      </w:r>
      <w:r w:rsidRPr="007D3F68">
        <w:rPr>
          <w:rFonts w:ascii="Franklin Gothic Book" w:eastAsiaTheme="minorHAnsi" w:hAnsi="Franklin Gothic Book" w:cstheme="minorBidi"/>
          <w:sz w:val="22"/>
          <w:szCs w:val="22"/>
          <w:lang w:eastAsia="en-US"/>
        </w:rPr>
        <w:lastRenderedPageBreak/>
        <w:t>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36355D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6)</w:t>
      </w:r>
      <w:r w:rsidRPr="007D3F68">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34E08F5E"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7)</w:t>
      </w:r>
      <w:r w:rsidRPr="007D3F68">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7D3F68" w:rsidRDefault="00A418E6" w:rsidP="000D24C0">
      <w:pPr>
        <w:spacing w:after="160" w:line="276" w:lineRule="auto"/>
        <w:rPr>
          <w:rFonts w:ascii="Franklin Gothic Book" w:hAnsi="Franklin Gothic Book" w:cs="Arial"/>
          <w:b/>
          <w:sz w:val="22"/>
          <w:szCs w:val="22"/>
        </w:rPr>
      </w:pPr>
      <w:r w:rsidRPr="007D3F68">
        <w:rPr>
          <w:rFonts w:ascii="Franklin Gothic Book" w:hAnsi="Franklin Gothic Book" w:cs="Arial"/>
          <w:b/>
          <w:sz w:val="22"/>
          <w:szCs w:val="22"/>
        </w:rPr>
        <w:br w:type="page"/>
      </w:r>
    </w:p>
    <w:p w14:paraId="53875F15" w14:textId="77777777" w:rsidR="00A418E6" w:rsidRPr="007D3F68" w:rsidRDefault="00A418E6" w:rsidP="000D24C0">
      <w:pPr>
        <w:spacing w:after="200" w:line="276" w:lineRule="auto"/>
        <w:rPr>
          <w:rFonts w:ascii="Franklin Gothic Book" w:hAnsi="Franklin Gothic Book" w:cs="Arial"/>
          <w:b/>
          <w:sz w:val="22"/>
          <w:szCs w:val="22"/>
        </w:rPr>
      </w:pPr>
    </w:p>
    <w:p w14:paraId="0B57889E" w14:textId="77777777" w:rsidR="00A418E6" w:rsidRPr="007D3F68" w:rsidRDefault="00A418E6" w:rsidP="000D24C0">
      <w:pPr>
        <w:spacing w:after="200" w:line="276" w:lineRule="auto"/>
        <w:rPr>
          <w:rFonts w:ascii="Franklin Gothic Book" w:hAnsi="Franklin Gothic Book" w:cs="Arial"/>
          <w:b/>
          <w:sz w:val="22"/>
          <w:szCs w:val="22"/>
        </w:rPr>
      </w:pPr>
    </w:p>
    <w:p w14:paraId="3820BCA9" w14:textId="77777777" w:rsidR="00A418E6" w:rsidRPr="007D3F68" w:rsidRDefault="00A418E6" w:rsidP="000D24C0">
      <w:pPr>
        <w:spacing w:after="160" w:line="276" w:lineRule="auto"/>
        <w:rPr>
          <w:rFonts w:ascii="Franklin Gothic Book" w:hAnsi="Franklin Gothic Book" w:cs="Arial"/>
          <w:b/>
          <w:sz w:val="22"/>
          <w:szCs w:val="22"/>
        </w:rPr>
      </w:pPr>
      <w:r w:rsidRPr="007D3F68">
        <w:rPr>
          <w:rFonts w:ascii="Franklin Gothic Book" w:hAnsi="Franklin Gothic Book" w:cs="Arial"/>
          <w:b/>
          <w:sz w:val="22"/>
          <w:szCs w:val="22"/>
        </w:rPr>
        <w:t xml:space="preserve">ZAŁĄCZNIK NR 7 do Umowy </w:t>
      </w:r>
    </w:p>
    <w:p w14:paraId="5AF28020" w14:textId="77777777" w:rsidR="00A418E6" w:rsidRPr="007D3F68" w:rsidRDefault="00A418E6" w:rsidP="000D24C0">
      <w:pPr>
        <w:spacing w:after="200" w:line="276" w:lineRule="auto"/>
        <w:jc w:val="center"/>
        <w:rPr>
          <w:rFonts w:ascii="Franklin Gothic Book" w:hAnsi="Franklin Gothic Book" w:cs="Arial"/>
          <w:b/>
          <w:sz w:val="22"/>
          <w:szCs w:val="22"/>
        </w:rPr>
      </w:pPr>
    </w:p>
    <w:p w14:paraId="242A3893" w14:textId="77777777" w:rsidR="00A418E6" w:rsidRPr="007D3F68" w:rsidRDefault="00A418E6" w:rsidP="000D24C0">
      <w:pPr>
        <w:spacing w:after="200"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KOPIA POLISY ( CERTYFIKATU)  UBEZPIECZENIA OC WYKONAWCY</w:t>
      </w:r>
    </w:p>
    <w:p w14:paraId="02C916EE" w14:textId="77777777" w:rsidR="00A418E6" w:rsidRPr="007D3F68" w:rsidRDefault="00A418E6" w:rsidP="000D24C0">
      <w:pPr>
        <w:spacing w:after="200" w:line="276" w:lineRule="auto"/>
        <w:jc w:val="right"/>
        <w:rPr>
          <w:rFonts w:ascii="Franklin Gothic Book" w:hAnsi="Franklin Gothic Book"/>
          <w:b/>
          <w:sz w:val="22"/>
          <w:szCs w:val="22"/>
        </w:rPr>
      </w:pPr>
      <w:r w:rsidRPr="007D3F68">
        <w:rPr>
          <w:rFonts w:ascii="Franklin Gothic Book" w:hAnsi="Franklin Gothic Book" w:cs="Arial"/>
          <w:b/>
          <w:sz w:val="22"/>
          <w:szCs w:val="22"/>
        </w:rPr>
        <w:br w:type="page"/>
      </w:r>
    </w:p>
    <w:p w14:paraId="77814C6C" w14:textId="77777777" w:rsidR="00A418E6" w:rsidRPr="007D3F68" w:rsidRDefault="00A418E6" w:rsidP="000D24C0">
      <w:pPr>
        <w:spacing w:after="160" w:line="276" w:lineRule="auto"/>
        <w:rPr>
          <w:rFonts w:ascii="Franklin Gothic Book" w:hAnsi="Franklin Gothic Book" w:cs="Arial"/>
          <w:b/>
          <w:sz w:val="22"/>
          <w:szCs w:val="22"/>
        </w:rPr>
      </w:pPr>
    </w:p>
    <w:p w14:paraId="365DD2A2" w14:textId="77777777" w:rsidR="00A418E6" w:rsidRPr="007D3F68" w:rsidRDefault="00A418E6" w:rsidP="000D24C0">
      <w:pPr>
        <w:spacing w:after="200" w:line="276" w:lineRule="auto"/>
        <w:jc w:val="both"/>
        <w:rPr>
          <w:rFonts w:ascii="Franklin Gothic Book" w:hAnsi="Franklin Gothic Book" w:cs="Arial"/>
          <w:b/>
          <w:sz w:val="22"/>
          <w:szCs w:val="22"/>
        </w:rPr>
      </w:pPr>
      <w:r w:rsidRPr="007D3F68">
        <w:rPr>
          <w:rFonts w:ascii="Franklin Gothic Book" w:hAnsi="Franklin Gothic Book" w:cs="Arial"/>
          <w:b/>
          <w:sz w:val="22"/>
          <w:szCs w:val="22"/>
        </w:rPr>
        <w:t xml:space="preserve">ZAŁĄCZNIK NR 9 do Umowy </w:t>
      </w:r>
    </w:p>
    <w:p w14:paraId="486663F2" w14:textId="77777777" w:rsidR="00A418E6" w:rsidRPr="007D3F68" w:rsidRDefault="00A418E6" w:rsidP="000D24C0">
      <w:pPr>
        <w:spacing w:line="276" w:lineRule="auto"/>
        <w:jc w:val="center"/>
        <w:rPr>
          <w:rFonts w:ascii="Franklin Gothic Book" w:hAnsi="Franklin Gothic Book" w:cs="Arial"/>
          <w:b/>
          <w:sz w:val="22"/>
          <w:szCs w:val="22"/>
        </w:rPr>
      </w:pPr>
    </w:p>
    <w:p w14:paraId="1B15259D"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 xml:space="preserve">WZÓR WYKAZU PODWYKONAWCÓW </w:t>
      </w:r>
    </w:p>
    <w:p w14:paraId="1550C4B1" w14:textId="77777777" w:rsidR="00A418E6" w:rsidRPr="007D3F68" w:rsidRDefault="00A418E6" w:rsidP="000D24C0">
      <w:pPr>
        <w:spacing w:line="276"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7D3F68"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Zakres Usług</w:t>
            </w:r>
          </w:p>
        </w:tc>
      </w:tr>
      <w:tr w:rsidR="00A418E6" w:rsidRPr="007D3F68"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7D3F68" w:rsidRDefault="00A418E6" w:rsidP="000D24C0">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7D3F68" w:rsidRDefault="00A418E6" w:rsidP="000D24C0">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7D3F68" w:rsidRDefault="00A418E6" w:rsidP="000D24C0">
            <w:pPr>
              <w:spacing w:before="20" w:after="20" w:line="276" w:lineRule="auto"/>
              <w:rPr>
                <w:rFonts w:ascii="Franklin Gothic Book" w:hAnsi="Franklin Gothic Book" w:cs="Arial"/>
                <w:sz w:val="22"/>
                <w:szCs w:val="22"/>
              </w:rPr>
            </w:pPr>
          </w:p>
        </w:tc>
      </w:tr>
      <w:tr w:rsidR="00A418E6" w:rsidRPr="007D3F68"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7D3F68" w:rsidRDefault="00A418E6" w:rsidP="000D24C0">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7D3F68" w:rsidRDefault="00A418E6" w:rsidP="000D24C0">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7D3F68" w:rsidRDefault="00A418E6" w:rsidP="000D24C0">
            <w:pPr>
              <w:spacing w:before="20" w:after="20" w:line="276" w:lineRule="auto"/>
              <w:rPr>
                <w:rFonts w:ascii="Franklin Gothic Book" w:hAnsi="Franklin Gothic Book" w:cs="Arial"/>
                <w:sz w:val="22"/>
                <w:szCs w:val="22"/>
              </w:rPr>
            </w:pPr>
          </w:p>
        </w:tc>
      </w:tr>
      <w:tr w:rsidR="00A418E6" w:rsidRPr="007D3F68"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7D3F68" w:rsidRDefault="00A418E6" w:rsidP="000D24C0">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7D3F68" w:rsidRDefault="00A418E6" w:rsidP="000D24C0">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7D3F68" w:rsidRDefault="00A418E6" w:rsidP="000D24C0">
            <w:pPr>
              <w:spacing w:before="20" w:after="20" w:line="276" w:lineRule="auto"/>
              <w:rPr>
                <w:rFonts w:ascii="Franklin Gothic Book" w:hAnsi="Franklin Gothic Book" w:cs="Arial"/>
                <w:sz w:val="22"/>
                <w:szCs w:val="22"/>
              </w:rPr>
            </w:pPr>
          </w:p>
        </w:tc>
      </w:tr>
      <w:tr w:rsidR="00A418E6" w:rsidRPr="007D3F68"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7D3F68" w:rsidRDefault="00A418E6" w:rsidP="000D24C0">
            <w:pPr>
              <w:spacing w:before="20" w:after="20" w:line="276"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7D3F68" w:rsidRDefault="00A418E6" w:rsidP="000D24C0">
            <w:pPr>
              <w:spacing w:before="20" w:after="20" w:line="276"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7D3F68" w:rsidRDefault="00A418E6" w:rsidP="000D24C0">
            <w:pPr>
              <w:spacing w:before="20" w:after="20" w:line="276" w:lineRule="auto"/>
              <w:rPr>
                <w:rFonts w:ascii="Franklin Gothic Book" w:hAnsi="Franklin Gothic Book" w:cs="Arial"/>
                <w:sz w:val="22"/>
                <w:szCs w:val="22"/>
              </w:rPr>
            </w:pPr>
          </w:p>
        </w:tc>
      </w:tr>
    </w:tbl>
    <w:p w14:paraId="7FF37737" w14:textId="77777777" w:rsidR="00A418E6" w:rsidRPr="007D3F68" w:rsidRDefault="00A418E6" w:rsidP="000D24C0">
      <w:pPr>
        <w:spacing w:line="276" w:lineRule="auto"/>
        <w:rPr>
          <w:rFonts w:ascii="Franklin Gothic Book" w:hAnsi="Franklin Gothic Book" w:cs="Arial"/>
          <w:sz w:val="22"/>
          <w:szCs w:val="22"/>
        </w:rPr>
      </w:pPr>
    </w:p>
    <w:p w14:paraId="3A318745" w14:textId="77777777" w:rsidR="00A418E6" w:rsidRPr="007D3F68" w:rsidRDefault="00A418E6" w:rsidP="000D24C0">
      <w:pPr>
        <w:spacing w:line="276" w:lineRule="auto"/>
        <w:rPr>
          <w:rFonts w:ascii="Franklin Gothic Book" w:hAnsi="Franklin Gothic Book" w:cs="Arial"/>
          <w:sz w:val="22"/>
          <w:szCs w:val="22"/>
        </w:rPr>
      </w:pPr>
      <w:r w:rsidRPr="007D3F68">
        <w:rPr>
          <w:rFonts w:ascii="Franklin Gothic Book" w:hAnsi="Franklin Gothic Book" w:cs="Arial"/>
          <w:sz w:val="22"/>
          <w:szCs w:val="22"/>
        </w:rPr>
        <w:br/>
      </w:r>
    </w:p>
    <w:p w14:paraId="191F3983" w14:textId="77777777" w:rsidR="00A418E6" w:rsidRPr="007D3F68" w:rsidRDefault="00A418E6" w:rsidP="000D24C0">
      <w:pPr>
        <w:spacing w:after="160" w:line="276" w:lineRule="auto"/>
        <w:rPr>
          <w:rFonts w:ascii="Franklin Gothic Book" w:hAnsi="Franklin Gothic Book"/>
          <w:sz w:val="22"/>
          <w:szCs w:val="22"/>
        </w:rPr>
      </w:pPr>
      <w:r w:rsidRPr="007D3F68">
        <w:rPr>
          <w:rFonts w:ascii="Franklin Gothic Book" w:hAnsi="Franklin Gothic Book"/>
          <w:sz w:val="22"/>
          <w:szCs w:val="22"/>
        </w:rPr>
        <w:br w:type="page"/>
      </w:r>
    </w:p>
    <w:p w14:paraId="6D6ABAD8" w14:textId="77777777" w:rsidR="00FA3DEC" w:rsidRPr="007D3F68" w:rsidRDefault="00FA3DEC"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lastRenderedPageBreak/>
        <w:t>ZAŁĄCZNIK NR 10 do Umowy</w:t>
      </w:r>
    </w:p>
    <w:p w14:paraId="356C9734" w14:textId="77777777" w:rsidR="00734BB6" w:rsidRPr="001972B7" w:rsidRDefault="00734BB6" w:rsidP="00734BB6">
      <w:pPr>
        <w:jc w:val="center"/>
        <w:rPr>
          <w:rFonts w:asciiTheme="minorHAnsi" w:hAnsiTheme="minorHAnsi" w:cstheme="minorHAnsi"/>
          <w:sz w:val="22"/>
          <w:szCs w:val="22"/>
        </w:rPr>
      </w:pPr>
      <w:r w:rsidRPr="001972B7">
        <w:rPr>
          <w:rFonts w:asciiTheme="minorHAnsi" w:hAnsiTheme="minorHAnsi" w:cstheme="minorHAnsi"/>
          <w:b/>
          <w:sz w:val="22"/>
          <w:szCs w:val="22"/>
        </w:rPr>
        <w:t>UMOWA nr ……./RODO/……………………../…….</w:t>
      </w:r>
    </w:p>
    <w:p w14:paraId="21F166C8" w14:textId="77777777" w:rsidR="00734BB6" w:rsidRPr="001972B7" w:rsidRDefault="00734BB6" w:rsidP="00734BB6">
      <w:pPr>
        <w:spacing w:after="60" w:line="280" w:lineRule="exact"/>
        <w:jc w:val="center"/>
        <w:rPr>
          <w:rFonts w:asciiTheme="minorHAnsi" w:hAnsiTheme="minorHAnsi" w:cstheme="minorHAnsi"/>
          <w:b/>
          <w:sz w:val="22"/>
          <w:szCs w:val="22"/>
        </w:rPr>
      </w:pPr>
      <w:r w:rsidRPr="001972B7">
        <w:rPr>
          <w:rFonts w:asciiTheme="minorHAnsi" w:hAnsiTheme="minorHAnsi" w:cstheme="minorHAnsi"/>
          <w:b/>
          <w:sz w:val="22"/>
          <w:szCs w:val="22"/>
        </w:rPr>
        <w:t>POWIERZENIA PRZETWARZANIA DANYCH OSOBOWYCH</w:t>
      </w:r>
    </w:p>
    <w:p w14:paraId="4500C5AC" w14:textId="77777777" w:rsidR="00734BB6" w:rsidRPr="001972B7" w:rsidRDefault="00734BB6" w:rsidP="00734BB6">
      <w:pPr>
        <w:spacing w:after="60" w:line="280" w:lineRule="exact"/>
        <w:jc w:val="center"/>
        <w:rPr>
          <w:rFonts w:asciiTheme="minorHAnsi" w:hAnsiTheme="minorHAnsi" w:cstheme="minorHAnsi"/>
          <w:b/>
          <w:sz w:val="22"/>
          <w:szCs w:val="22"/>
        </w:rPr>
      </w:pPr>
      <w:r w:rsidRPr="001972B7">
        <w:rPr>
          <w:rFonts w:asciiTheme="minorHAnsi" w:hAnsiTheme="minorHAnsi" w:cstheme="minorHAnsi"/>
          <w:sz w:val="22"/>
          <w:szCs w:val="22"/>
        </w:rPr>
        <w:t xml:space="preserve">(dalej: </w:t>
      </w:r>
      <w:r w:rsidRPr="001972B7">
        <w:rPr>
          <w:rFonts w:asciiTheme="minorHAnsi" w:hAnsiTheme="minorHAnsi" w:cstheme="minorHAnsi"/>
          <w:b/>
          <w:sz w:val="22"/>
          <w:szCs w:val="22"/>
        </w:rPr>
        <w:t>„Umowa powierzenia”</w:t>
      </w:r>
      <w:r w:rsidRPr="001972B7">
        <w:rPr>
          <w:rFonts w:asciiTheme="minorHAnsi" w:hAnsiTheme="minorHAnsi" w:cstheme="minorHAnsi"/>
          <w:sz w:val="22"/>
          <w:szCs w:val="22"/>
        </w:rPr>
        <w:t>)</w:t>
      </w:r>
    </w:p>
    <w:p w14:paraId="49AC281B" w14:textId="77777777" w:rsidR="00734BB6" w:rsidRPr="001972B7" w:rsidRDefault="00734BB6" w:rsidP="00734BB6">
      <w:pPr>
        <w:spacing w:after="60" w:line="280" w:lineRule="exact"/>
        <w:rPr>
          <w:rFonts w:asciiTheme="minorHAnsi" w:hAnsiTheme="minorHAnsi" w:cstheme="minorHAnsi"/>
          <w:sz w:val="22"/>
          <w:szCs w:val="22"/>
        </w:rPr>
      </w:pPr>
      <w:r w:rsidRPr="001972B7">
        <w:rPr>
          <w:rFonts w:asciiTheme="minorHAnsi" w:hAnsiTheme="minorHAnsi" w:cstheme="minorHAnsi"/>
          <w:sz w:val="22"/>
          <w:szCs w:val="22"/>
        </w:rPr>
        <w:t>zawarta w Zawadzie w dniu …… 201… r. pomiędzy:</w:t>
      </w:r>
    </w:p>
    <w:p w14:paraId="6C8B7EBB" w14:textId="77777777" w:rsidR="00734BB6" w:rsidRPr="001972B7" w:rsidRDefault="00734BB6" w:rsidP="00734BB6">
      <w:pPr>
        <w:spacing w:after="60" w:line="280" w:lineRule="exact"/>
        <w:jc w:val="both"/>
        <w:rPr>
          <w:rFonts w:asciiTheme="minorHAnsi" w:hAnsiTheme="minorHAnsi" w:cstheme="minorHAnsi"/>
          <w:b/>
          <w:bCs/>
          <w:sz w:val="22"/>
          <w:szCs w:val="22"/>
        </w:rPr>
      </w:pPr>
      <w:r w:rsidRPr="001972B7">
        <w:rPr>
          <w:rFonts w:asciiTheme="minorHAnsi" w:hAnsiTheme="minorHAnsi" w:cstheme="minorHAnsi"/>
          <w:b/>
          <w:bCs/>
          <w:sz w:val="22"/>
          <w:szCs w:val="22"/>
        </w:rPr>
        <w:t xml:space="preserve">Enea Elektrownia Połaniec Spółka Akcyjna </w:t>
      </w:r>
      <w:r w:rsidRPr="001972B7">
        <w:rPr>
          <w:rFonts w:asciiTheme="minorHAnsi" w:hAnsiTheme="minorHAnsi" w:cstheme="minorHAnsi"/>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1972B7">
        <w:rPr>
          <w:rFonts w:asciiTheme="minorHAnsi" w:hAnsiTheme="minorHAnsi" w:cstheme="minorHAnsi"/>
          <w:b/>
          <w:bCs/>
          <w:sz w:val="22"/>
          <w:szCs w:val="22"/>
        </w:rPr>
        <w:t xml:space="preserve"> „</w:t>
      </w:r>
      <w:r w:rsidRPr="001972B7">
        <w:rPr>
          <w:rFonts w:asciiTheme="minorHAnsi" w:hAnsiTheme="minorHAnsi" w:cstheme="minorHAnsi"/>
          <w:b/>
          <w:sz w:val="22"/>
          <w:szCs w:val="22"/>
        </w:rPr>
        <w:t>Administratorem danych</w:t>
      </w:r>
      <w:r w:rsidRPr="001972B7">
        <w:rPr>
          <w:rFonts w:asciiTheme="minorHAnsi" w:hAnsiTheme="minorHAnsi" w:cstheme="minorHAnsi"/>
          <w:b/>
          <w:bCs/>
          <w:sz w:val="22"/>
          <w:szCs w:val="22"/>
        </w:rPr>
        <w:t>”</w:t>
      </w:r>
      <w:r w:rsidRPr="001972B7">
        <w:rPr>
          <w:rFonts w:asciiTheme="minorHAnsi" w:hAnsiTheme="minorHAnsi" w:cstheme="minorHAnsi"/>
          <w:bCs/>
          <w:sz w:val="22"/>
          <w:szCs w:val="22"/>
        </w:rPr>
        <w:t>, którego reprezentują:</w:t>
      </w:r>
    </w:p>
    <w:p w14:paraId="3E89AD7E" w14:textId="77777777" w:rsidR="00734BB6" w:rsidRPr="001972B7" w:rsidRDefault="00734BB6" w:rsidP="00734BB6">
      <w:pPr>
        <w:numPr>
          <w:ilvl w:val="0"/>
          <w:numId w:val="35"/>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42D1816E" w14:textId="77777777" w:rsidR="00734BB6" w:rsidRPr="001972B7" w:rsidRDefault="00734BB6" w:rsidP="00734BB6">
      <w:pPr>
        <w:numPr>
          <w:ilvl w:val="0"/>
          <w:numId w:val="35"/>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7A5F3DD0" w14:textId="77777777" w:rsidR="00734BB6" w:rsidRPr="001972B7" w:rsidRDefault="00734BB6" w:rsidP="00734BB6">
      <w:pPr>
        <w:spacing w:after="60" w:line="280" w:lineRule="exact"/>
        <w:rPr>
          <w:rFonts w:asciiTheme="minorHAnsi" w:hAnsiTheme="minorHAnsi" w:cstheme="minorHAnsi"/>
          <w:sz w:val="22"/>
          <w:szCs w:val="22"/>
        </w:rPr>
      </w:pPr>
      <w:r w:rsidRPr="001972B7">
        <w:rPr>
          <w:rFonts w:asciiTheme="minorHAnsi" w:hAnsiTheme="minorHAnsi" w:cstheme="minorHAnsi"/>
          <w:sz w:val="22"/>
          <w:szCs w:val="22"/>
        </w:rPr>
        <w:t>a</w:t>
      </w:r>
    </w:p>
    <w:p w14:paraId="32D34122" w14:textId="77777777" w:rsidR="00734BB6" w:rsidRPr="001972B7" w:rsidRDefault="00734BB6" w:rsidP="00734BB6">
      <w:pPr>
        <w:spacing w:after="60" w:line="280" w:lineRule="exact"/>
        <w:jc w:val="both"/>
        <w:rPr>
          <w:rFonts w:asciiTheme="minorHAnsi" w:hAnsiTheme="minorHAnsi" w:cstheme="minorHAnsi"/>
          <w:bCs/>
          <w:sz w:val="22"/>
          <w:szCs w:val="22"/>
        </w:rPr>
      </w:pPr>
      <w:r w:rsidRPr="001972B7">
        <w:rPr>
          <w:rFonts w:asciiTheme="minorHAnsi" w:hAnsiTheme="minorHAnsi" w:cstheme="minorHAnsi"/>
          <w:b/>
          <w:bCs/>
          <w:sz w:val="22"/>
          <w:szCs w:val="22"/>
        </w:rPr>
        <w:t>xxxxxxxxxxxx</w:t>
      </w:r>
      <w:r w:rsidRPr="001972B7">
        <w:rPr>
          <w:rFonts w:asciiTheme="minorHAnsi" w:hAnsiTheme="minorHAnsi" w:cstheme="minorHAnsi"/>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1972B7">
        <w:rPr>
          <w:rFonts w:asciiTheme="minorHAnsi" w:hAnsiTheme="minorHAnsi" w:cstheme="minorHAnsi"/>
          <w:b/>
          <w:sz w:val="22"/>
          <w:szCs w:val="22"/>
        </w:rPr>
        <w:t>Procesorem</w:t>
      </w:r>
      <w:r w:rsidRPr="001972B7">
        <w:rPr>
          <w:rFonts w:asciiTheme="minorHAnsi" w:hAnsiTheme="minorHAnsi" w:cstheme="minorHAnsi"/>
          <w:bCs/>
          <w:sz w:val="22"/>
          <w:szCs w:val="22"/>
        </w:rPr>
        <w:t>”, którego reprezentują:</w:t>
      </w:r>
    </w:p>
    <w:p w14:paraId="6D7696D5" w14:textId="77777777" w:rsidR="00734BB6" w:rsidRPr="001972B7" w:rsidRDefault="00734BB6" w:rsidP="00734BB6">
      <w:pPr>
        <w:numPr>
          <w:ilvl w:val="0"/>
          <w:numId w:val="42"/>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79854F47" w14:textId="77777777" w:rsidR="00734BB6" w:rsidRPr="001972B7" w:rsidRDefault="00734BB6" w:rsidP="00734BB6">
      <w:pPr>
        <w:numPr>
          <w:ilvl w:val="0"/>
          <w:numId w:val="42"/>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0A3F5833" w14:textId="77777777" w:rsidR="00734BB6" w:rsidRPr="001972B7" w:rsidRDefault="00734BB6" w:rsidP="00734BB6">
      <w:pPr>
        <w:spacing w:after="60" w:line="280" w:lineRule="exact"/>
        <w:rPr>
          <w:rFonts w:asciiTheme="minorHAnsi" w:hAnsiTheme="minorHAnsi" w:cstheme="minorHAnsi"/>
          <w:sz w:val="22"/>
          <w:szCs w:val="22"/>
        </w:rPr>
      </w:pPr>
    </w:p>
    <w:p w14:paraId="3B274451" w14:textId="77777777" w:rsidR="00734BB6" w:rsidRPr="001972B7" w:rsidRDefault="00734BB6" w:rsidP="00734BB6">
      <w:pPr>
        <w:spacing w:after="60" w:line="280" w:lineRule="exact"/>
        <w:rPr>
          <w:rFonts w:asciiTheme="minorHAnsi" w:hAnsiTheme="minorHAnsi" w:cstheme="minorHAnsi"/>
          <w:sz w:val="22"/>
          <w:szCs w:val="22"/>
        </w:rPr>
      </w:pPr>
      <w:r w:rsidRPr="001972B7">
        <w:rPr>
          <w:rFonts w:asciiTheme="minorHAnsi" w:hAnsiTheme="minorHAnsi" w:cstheme="minorHAnsi"/>
          <w:sz w:val="22"/>
          <w:szCs w:val="22"/>
        </w:rPr>
        <w:t>Administrator i Procesor są zwani dalej łącznie „</w:t>
      </w:r>
      <w:r w:rsidRPr="001972B7">
        <w:rPr>
          <w:rFonts w:asciiTheme="minorHAnsi" w:hAnsiTheme="minorHAnsi" w:cstheme="minorHAnsi"/>
          <w:b/>
          <w:sz w:val="22"/>
          <w:szCs w:val="22"/>
        </w:rPr>
        <w:t>Stronami</w:t>
      </w:r>
      <w:r w:rsidRPr="001972B7">
        <w:rPr>
          <w:rFonts w:asciiTheme="minorHAnsi" w:hAnsiTheme="minorHAnsi" w:cstheme="minorHAnsi"/>
          <w:sz w:val="22"/>
          <w:szCs w:val="22"/>
        </w:rPr>
        <w:t>”, a każdy z nich z osobna „</w:t>
      </w:r>
      <w:r w:rsidRPr="001972B7">
        <w:rPr>
          <w:rFonts w:asciiTheme="minorHAnsi" w:hAnsiTheme="minorHAnsi" w:cstheme="minorHAnsi"/>
          <w:b/>
          <w:sz w:val="22"/>
          <w:szCs w:val="22"/>
        </w:rPr>
        <w:t>Stroną</w:t>
      </w:r>
      <w:r w:rsidRPr="001972B7">
        <w:rPr>
          <w:rFonts w:asciiTheme="minorHAnsi" w:hAnsiTheme="minorHAnsi" w:cstheme="minorHAnsi"/>
          <w:sz w:val="22"/>
          <w:szCs w:val="22"/>
        </w:rPr>
        <w:t>”.</w:t>
      </w:r>
    </w:p>
    <w:p w14:paraId="6C749C35" w14:textId="77777777" w:rsidR="00734BB6" w:rsidRPr="001972B7" w:rsidRDefault="00734BB6" w:rsidP="00734BB6">
      <w:pPr>
        <w:tabs>
          <w:tab w:val="left" w:pos="426"/>
        </w:tabs>
        <w:spacing w:after="60" w:line="280" w:lineRule="exact"/>
        <w:jc w:val="both"/>
        <w:rPr>
          <w:rFonts w:asciiTheme="minorHAnsi" w:hAnsiTheme="minorHAnsi" w:cstheme="minorHAnsi"/>
          <w:sz w:val="22"/>
          <w:szCs w:val="22"/>
        </w:rPr>
      </w:pPr>
      <w:r w:rsidRPr="001972B7">
        <w:rPr>
          <w:rFonts w:asciiTheme="minorHAnsi" w:hAnsiTheme="minorHAnsi" w:cstheme="minorHAnsi"/>
          <w:sz w:val="22"/>
          <w:szCs w:val="22"/>
        </w:rPr>
        <w:t>Mając na uwadze, iż Strony zawarły następującą umowę:</w:t>
      </w:r>
    </w:p>
    <w:p w14:paraId="509993B7" w14:textId="77777777" w:rsidR="00734BB6" w:rsidRPr="001972B7" w:rsidRDefault="00734BB6" w:rsidP="00734BB6">
      <w:pPr>
        <w:numPr>
          <w:ilvl w:val="0"/>
          <w:numId w:val="40"/>
        </w:numPr>
        <w:tabs>
          <w:tab w:val="left" w:pos="426"/>
        </w:tabs>
        <w:spacing w:after="60" w:line="280" w:lineRule="exact"/>
        <w:jc w:val="both"/>
        <w:rPr>
          <w:rFonts w:asciiTheme="minorHAnsi" w:hAnsiTheme="minorHAnsi" w:cstheme="minorHAnsi"/>
          <w:sz w:val="22"/>
          <w:szCs w:val="22"/>
        </w:rPr>
      </w:pPr>
      <w:r w:rsidRPr="001972B7">
        <w:rPr>
          <w:rFonts w:asciiTheme="minorHAnsi" w:hAnsiTheme="minorHAnsi" w:cstheme="minorHAnsi"/>
          <w:sz w:val="22"/>
          <w:szCs w:val="22"/>
        </w:rPr>
        <w:t>umowę nr xxxxxx z dnia xxxxxx na xxxxxxxx,</w:t>
      </w:r>
    </w:p>
    <w:p w14:paraId="2EC4B410" w14:textId="77777777" w:rsidR="00734BB6" w:rsidRPr="001972B7" w:rsidRDefault="00734BB6" w:rsidP="00734BB6">
      <w:pPr>
        <w:tabs>
          <w:tab w:val="left" w:pos="426"/>
        </w:tabs>
        <w:spacing w:after="60" w:line="280" w:lineRule="exact"/>
        <w:jc w:val="both"/>
        <w:rPr>
          <w:rFonts w:asciiTheme="minorHAnsi" w:hAnsiTheme="minorHAnsi" w:cstheme="minorHAnsi"/>
          <w:sz w:val="22"/>
          <w:szCs w:val="22"/>
        </w:rPr>
      </w:pPr>
      <w:r w:rsidRPr="001972B7">
        <w:rPr>
          <w:rFonts w:asciiTheme="minorHAnsi" w:hAnsiTheme="minorHAnsi" w:cstheme="minorHAnsi"/>
          <w:sz w:val="22"/>
          <w:szCs w:val="22"/>
        </w:rPr>
        <w:t>(zwana dalej z osobna „</w:t>
      </w:r>
      <w:r w:rsidRPr="001972B7">
        <w:rPr>
          <w:rFonts w:asciiTheme="minorHAnsi" w:hAnsiTheme="minorHAnsi" w:cstheme="minorHAnsi"/>
          <w:b/>
          <w:sz w:val="22"/>
          <w:szCs w:val="22"/>
        </w:rPr>
        <w:t>Umową</w:t>
      </w:r>
      <w:r w:rsidRPr="001972B7">
        <w:rPr>
          <w:rFonts w:asciiTheme="minorHAnsi" w:hAnsiTheme="minorHAnsi" w:cstheme="minorHAnsi"/>
          <w:sz w:val="22"/>
          <w:szCs w:val="22"/>
        </w:rPr>
        <w:t>”), na …………………………………………………………………………………………  …………………………………………………………………………………………………………………………………………………………a współpraca Stron w ramach wykonywania Umowy wymaga powierzenia Procesorowi przez Administratora do przetwarzania danych osobowych, Strony zgodnie postanowiły, co następuje:</w:t>
      </w:r>
    </w:p>
    <w:p w14:paraId="4B3CA8D2" w14:textId="77777777" w:rsidR="00734BB6" w:rsidRPr="001972B7" w:rsidRDefault="00734BB6" w:rsidP="00734BB6">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1 Przedmiot Umowy powierzenia</w:t>
      </w:r>
    </w:p>
    <w:p w14:paraId="7125666A" w14:textId="77777777" w:rsidR="00734BB6" w:rsidRPr="001972B7" w:rsidRDefault="00734BB6" w:rsidP="00734BB6">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W związku z wykonywaniem Umowy, Administrator danych powierza Procesorowi do przetwarzania dane osobowe w swoich systemach teleinformatycznych i archiwum zakładowym (dalej jako: „</w:t>
      </w:r>
      <w:r w:rsidRPr="001972B7">
        <w:rPr>
          <w:rFonts w:asciiTheme="minorHAnsi" w:hAnsiTheme="minorHAnsi" w:cstheme="minorHAnsi"/>
          <w:b/>
          <w:bCs/>
          <w:iCs/>
          <w:kern w:val="20"/>
          <w:sz w:val="22"/>
          <w:szCs w:val="22"/>
          <w:lang w:eastAsia="en-US"/>
        </w:rPr>
        <w:t>Dane osobowe</w:t>
      </w:r>
      <w:r w:rsidRPr="001972B7">
        <w:rPr>
          <w:rFonts w:asciiTheme="minorHAnsi" w:hAnsiTheme="minorHAnsi" w:cstheme="minorHAnsi"/>
          <w:bCs/>
          <w:iCs/>
          <w:kern w:val="20"/>
          <w:sz w:val="22"/>
          <w:szCs w:val="22"/>
          <w:lang w:eastAsia="en-US"/>
        </w:rPr>
        <w:t>”) na zasadach określonych w Umowie powierzenia.</w:t>
      </w:r>
    </w:p>
    <w:p w14:paraId="42D6E073" w14:textId="77777777" w:rsidR="00734BB6" w:rsidRPr="001972B7" w:rsidRDefault="00734BB6" w:rsidP="00734BB6">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Zakres powierzonych do przetwarzania Danych osobowych obejmuje niżej wymienione kategorie i zakres Danych:</w:t>
      </w:r>
    </w:p>
    <w:p w14:paraId="486D8401" w14:textId="77777777" w:rsidR="00734BB6" w:rsidRPr="001972B7" w:rsidRDefault="00734BB6" w:rsidP="00734BB6">
      <w:pPr>
        <w:numPr>
          <w:ilvl w:val="1"/>
          <w:numId w:val="24"/>
        </w:numPr>
        <w:spacing w:after="60" w:line="280" w:lineRule="exact"/>
        <w:jc w:val="both"/>
        <w:rPr>
          <w:rFonts w:asciiTheme="minorHAnsi" w:hAnsiTheme="minorHAnsi" w:cstheme="minorHAnsi"/>
          <w:bCs/>
          <w:sz w:val="22"/>
          <w:szCs w:val="22"/>
        </w:rPr>
      </w:pPr>
      <w:r w:rsidRPr="001972B7">
        <w:rPr>
          <w:rFonts w:asciiTheme="minorHAnsi" w:hAnsiTheme="minorHAnsi" w:cstheme="minorHAnsi"/>
          <w:bCs/>
          <w:sz w:val="22"/>
          <w:szCs w:val="22"/>
        </w:rPr>
        <w:t>Pracownicy Administratora danych</w:t>
      </w:r>
    </w:p>
    <w:p w14:paraId="2C6DE73E" w14:textId="77777777" w:rsidR="00734BB6" w:rsidRPr="001972B7" w:rsidRDefault="00734BB6" w:rsidP="00734BB6">
      <w:pPr>
        <w:spacing w:after="60" w:line="280" w:lineRule="exact"/>
        <w:ind w:left="851"/>
        <w:jc w:val="both"/>
        <w:rPr>
          <w:rFonts w:asciiTheme="minorHAnsi" w:hAnsiTheme="minorHAnsi" w:cstheme="minorHAnsi"/>
          <w:sz w:val="22"/>
          <w:szCs w:val="22"/>
        </w:rPr>
      </w:pPr>
      <w:r w:rsidRPr="001972B7">
        <w:rPr>
          <w:rFonts w:asciiTheme="minorHAnsi" w:hAnsiTheme="minorHAnsi" w:cstheme="minorHAnsi"/>
          <w:bCs/>
          <w:sz w:val="22"/>
          <w:szCs w:val="22"/>
        </w:rPr>
        <w:t xml:space="preserve">Zakres: Imię i nazwisko; numer ewidencyjny; </w:t>
      </w:r>
      <w:r w:rsidRPr="001972B7">
        <w:rPr>
          <w:rFonts w:asciiTheme="minorHAnsi" w:hAnsiTheme="minorHAnsi" w:cstheme="minorHAnsi"/>
          <w:sz w:val="22"/>
          <w:szCs w:val="22"/>
        </w:rPr>
        <w:t>nr tel. stacjonarnego; nr tel. komórkowego; zakład; dział/biuro; stanowisko; miejsce pracy/lokalizacja.</w:t>
      </w:r>
    </w:p>
    <w:p w14:paraId="0F4CF6F0" w14:textId="77777777" w:rsidR="00734BB6" w:rsidRPr="001972B7" w:rsidRDefault="00734BB6" w:rsidP="00734BB6">
      <w:pPr>
        <w:numPr>
          <w:ilvl w:val="1"/>
          <w:numId w:val="24"/>
        </w:numPr>
        <w:spacing w:after="60" w:line="280" w:lineRule="exact"/>
        <w:jc w:val="both"/>
        <w:rPr>
          <w:rFonts w:asciiTheme="minorHAnsi" w:hAnsiTheme="minorHAnsi" w:cstheme="minorHAnsi"/>
          <w:bCs/>
          <w:sz w:val="22"/>
          <w:szCs w:val="22"/>
        </w:rPr>
      </w:pPr>
      <w:r w:rsidRPr="001972B7">
        <w:rPr>
          <w:rFonts w:asciiTheme="minorHAnsi" w:hAnsiTheme="minorHAnsi" w:cstheme="minorHAnsi"/>
          <w:bCs/>
          <w:sz w:val="22"/>
          <w:szCs w:val="22"/>
        </w:rPr>
        <w:t>Pracownicy spółek GK Enea (użytkownicy systemu SAP)</w:t>
      </w:r>
    </w:p>
    <w:p w14:paraId="16AA1E9F" w14:textId="77777777" w:rsidR="00734BB6" w:rsidRPr="001972B7" w:rsidRDefault="00734BB6" w:rsidP="00734BB6">
      <w:pPr>
        <w:spacing w:after="60" w:line="280" w:lineRule="exact"/>
        <w:ind w:left="851"/>
        <w:jc w:val="both"/>
        <w:rPr>
          <w:rFonts w:asciiTheme="minorHAnsi" w:hAnsiTheme="minorHAnsi" w:cstheme="minorHAnsi"/>
          <w:sz w:val="22"/>
          <w:szCs w:val="22"/>
        </w:rPr>
      </w:pPr>
      <w:r w:rsidRPr="001972B7">
        <w:rPr>
          <w:rFonts w:asciiTheme="minorHAnsi" w:hAnsiTheme="minorHAnsi" w:cstheme="minorHAnsi"/>
          <w:bCs/>
          <w:sz w:val="22"/>
          <w:szCs w:val="22"/>
        </w:rPr>
        <w:t xml:space="preserve">Zakres: Imię i nazwisko; Login/nazwa użytkownika; </w:t>
      </w:r>
      <w:r w:rsidRPr="001972B7">
        <w:rPr>
          <w:rFonts w:asciiTheme="minorHAnsi" w:hAnsiTheme="minorHAnsi" w:cstheme="minorHAnsi"/>
          <w:sz w:val="22"/>
          <w:szCs w:val="22"/>
        </w:rPr>
        <w:t>Dział; Kod budynku; Nr pokoju; Nr tel. wewnętrzny; MPK; Nr pocztowy domu; Nazwa przedsiębiorstwa; Miejscowość.</w:t>
      </w:r>
    </w:p>
    <w:p w14:paraId="17656D8A" w14:textId="77777777" w:rsidR="00734BB6" w:rsidRPr="001972B7" w:rsidRDefault="00734BB6" w:rsidP="00734BB6">
      <w:pPr>
        <w:spacing w:after="60" w:line="280" w:lineRule="exact"/>
        <w:ind w:left="811"/>
        <w:rPr>
          <w:rFonts w:asciiTheme="minorHAnsi" w:hAnsiTheme="minorHAnsi" w:cstheme="minorHAnsi"/>
          <w:bCs/>
          <w:iCs/>
          <w:kern w:val="20"/>
          <w:sz w:val="22"/>
          <w:szCs w:val="22"/>
          <w:lang w:eastAsia="en-US"/>
        </w:rPr>
      </w:pPr>
    </w:p>
    <w:p w14:paraId="29280E51" w14:textId="77777777" w:rsidR="00734BB6" w:rsidRPr="001972B7" w:rsidRDefault="00734BB6" w:rsidP="00734BB6">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Zakres powierzenia określony w ust. 2 powyżej może zostać w każdym momencie rozszerzony lub ograniczony przez Administratora danych. Ograniczenie lub rozszerzenie może być dokonane poprzez prze</w:t>
      </w:r>
      <w:r w:rsidRPr="001972B7">
        <w:rPr>
          <w:rFonts w:asciiTheme="minorHAnsi" w:hAnsiTheme="minorHAnsi" w:cstheme="minorHAnsi"/>
          <w:bCs/>
          <w:iCs/>
          <w:kern w:val="20"/>
          <w:sz w:val="22"/>
          <w:szCs w:val="22"/>
          <w:lang w:eastAsia="en-US"/>
        </w:rPr>
        <w:lastRenderedPageBreak/>
        <w:t>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00BA0256" w14:textId="77777777" w:rsidR="00734BB6" w:rsidRPr="001972B7" w:rsidRDefault="00734BB6" w:rsidP="00734BB6">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zobowiązany jest przetwarzać Dane osobowe wyłącznie w celu należytego wykonania Umowy i zobowiązuje się stosować taki charakter przetwarzania Danych osobowych, który jest uzasadniony dla celu wykonania Umowy.</w:t>
      </w:r>
    </w:p>
    <w:p w14:paraId="7AF84699" w14:textId="77777777" w:rsidR="00734BB6" w:rsidRPr="001972B7" w:rsidRDefault="00734BB6" w:rsidP="00734BB6">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1972B7">
        <w:rPr>
          <w:rFonts w:asciiTheme="minorHAnsi" w:hAnsiTheme="minorHAnsi" w:cstheme="minorHAnsi"/>
          <w:b/>
          <w:bCs/>
          <w:iCs/>
          <w:kern w:val="20"/>
          <w:sz w:val="22"/>
          <w:szCs w:val="22"/>
          <w:lang w:eastAsia="en-US"/>
        </w:rPr>
        <w:t>RODO</w:t>
      </w:r>
      <w:r w:rsidRPr="001972B7">
        <w:rPr>
          <w:rFonts w:asciiTheme="minorHAnsi" w:hAnsiTheme="minorHAnsi" w:cstheme="minorHAnsi"/>
          <w:bCs/>
          <w:iCs/>
          <w:kern w:val="20"/>
          <w:sz w:val="22"/>
          <w:szCs w:val="22"/>
          <w:lang w:eastAsia="en-US"/>
        </w:rPr>
        <w:t>”), bez uprzedniej wyraźnej zgody Administratora danych.</w:t>
      </w:r>
    </w:p>
    <w:p w14:paraId="21B965FA" w14:textId="77777777" w:rsidR="00734BB6" w:rsidRPr="001972B7" w:rsidRDefault="00734BB6" w:rsidP="00734BB6">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Z tytułu wykonywania obowiązków określonych w Umowie powierzenia Procesorowi nie przysługuje żadne dodatkowe wynagrodzenie ponad wynagrodzenie określone w Umowie.</w:t>
      </w:r>
    </w:p>
    <w:p w14:paraId="6089F9B7" w14:textId="77777777" w:rsidR="00734BB6" w:rsidRPr="001972B7" w:rsidRDefault="00734BB6" w:rsidP="00734BB6">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2 Oświadczenia i obowiązki Procesora</w:t>
      </w:r>
    </w:p>
    <w:p w14:paraId="283DCFC7" w14:textId="77777777" w:rsidR="00734BB6" w:rsidRPr="001972B7" w:rsidRDefault="00734BB6" w:rsidP="00734BB6">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6658C727" w14:textId="77777777" w:rsidR="00734BB6" w:rsidRPr="001972B7" w:rsidRDefault="00734BB6" w:rsidP="00734BB6">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zobowiązuje się w szczególności:</w:t>
      </w:r>
    </w:p>
    <w:p w14:paraId="76DD1668" w14:textId="77777777" w:rsidR="00734BB6" w:rsidRPr="001972B7" w:rsidRDefault="00734BB6" w:rsidP="00734BB6">
      <w:pPr>
        <w:numPr>
          <w:ilvl w:val="0"/>
          <w:numId w:val="17"/>
        </w:numPr>
        <w:spacing w:after="60" w:line="280" w:lineRule="exact"/>
        <w:ind w:left="851" w:hanging="284"/>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przetwarzać Dane osobowe wyłącznie w zakresie określonym w Umowie powierzenia i wyłącznie w celu należytego wykonania Umowy;</w:t>
      </w:r>
    </w:p>
    <w:p w14:paraId="1AB17B8F"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6" w:history="1">
        <w:r w:rsidRPr="001972B7">
          <w:rPr>
            <w:rFonts w:asciiTheme="minorHAnsi" w:hAnsiTheme="minorHAnsi" w:cstheme="minorHAnsi"/>
            <w:color w:val="0563C1"/>
            <w:sz w:val="22"/>
            <w:szCs w:val="22"/>
            <w:u w:val="single"/>
          </w:rPr>
          <w:t>eep.iod@enea.pl</w:t>
        </w:r>
      </w:hyperlink>
      <w:r w:rsidRPr="001972B7">
        <w:rPr>
          <w:rFonts w:asciiTheme="minorHAnsi" w:hAnsiTheme="minorHAnsi" w:cstheme="minorHAnsi"/>
          <w:sz w:val="22"/>
          <w:szCs w:val="22"/>
        </w:rPr>
        <w:t xml:space="preserve">  – przed rozpoczęciem przetwarzania – o tym obowiązku prawnym, o ile prawo to nie zabrania udzielania takiej informacji z uwagi na ważny interes publiczny;</w:t>
      </w:r>
    </w:p>
    <w:p w14:paraId="25DDE675"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bCs/>
          <w:sz w:val="22"/>
          <w:szCs w:val="22"/>
        </w:rPr>
        <w:t>przetwarzać Dane osobowe zgodnie z obowiązującymi przepisami</w:t>
      </w:r>
      <w:r w:rsidRPr="001972B7">
        <w:rPr>
          <w:rFonts w:asciiTheme="minorHAnsi" w:hAnsiTheme="minorHAnsi" w:cstheme="minorHAnsi"/>
          <w:sz w:val="22"/>
          <w:szCs w:val="22"/>
        </w:rPr>
        <w:t xml:space="preserve"> na terytorium Polski, w </w:t>
      </w:r>
      <w:r w:rsidRPr="001972B7">
        <w:rPr>
          <w:rFonts w:asciiTheme="minorHAnsi" w:hAnsiTheme="minorHAnsi" w:cstheme="minorHAnsi"/>
          <w:bCs/>
          <w:sz w:val="22"/>
          <w:szCs w:val="22"/>
        </w:rPr>
        <w:t xml:space="preserve">szczególności przetwarzać Dane osobowe zgodnie z </w:t>
      </w:r>
      <w:r w:rsidRPr="001972B7">
        <w:rPr>
          <w:rFonts w:asciiTheme="minorHAnsi" w:hAnsiTheme="minorHAnsi" w:cstheme="minorHAnsi"/>
          <w:sz w:val="22"/>
          <w:szCs w:val="22"/>
        </w:rPr>
        <w:t>RODO oraz ustawą o ochronie danych osobowych, innymi obowiązującymi przepisami prawa, Umową powierzenia oraz instrukcjami Administratora danych;</w:t>
      </w:r>
    </w:p>
    <w:p w14:paraId="4CDED13F"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posługiwać się przy wykonywaniu Umowy powierzenia jedynie osobami, którym zostało udzielone imienne upoważnienie do przetwarzania danych w formie pisemnej;</w:t>
      </w:r>
    </w:p>
    <w:p w14:paraId="1B0E4750"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przeszkolić wszystkie osoby, którym ma być udzielone powyższe upoważnienie, z tematyki ochrony danych osobowych oraz odpowiedzialności karnej i cywilnej za  nieprzestrzeganie przepisów o ochronie danych osobowych;</w:t>
      </w:r>
    </w:p>
    <w:p w14:paraId="0DD29159"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prowadzić ewidencję osób upoważnionych do przetwarzania powierzonych Danych osobowych i na każdorazowe żądanie udostępnić ją Administratorowi danych;</w:t>
      </w:r>
    </w:p>
    <w:p w14:paraId="621EA92B"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zobowiązać, w formie pisemnej, osoby, którymi posługuje się przy wykonywaniu Umowy powierzenia do zachowania Danych osobowych w tajemnicy;</w:t>
      </w:r>
    </w:p>
    <w:p w14:paraId="4D4CCC68"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64AA04E"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lastRenderedPageBreak/>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47F480BD" w14:textId="77777777" w:rsidR="00734BB6" w:rsidRPr="001972B7" w:rsidRDefault="00734BB6" w:rsidP="00734BB6">
      <w:pPr>
        <w:numPr>
          <w:ilvl w:val="0"/>
          <w:numId w:val="18"/>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 xml:space="preserve">udzielania informacji oraz ujawnienia Danych osobowych na żądanie Administratora danych w terminie 3 Dni Roboczych w formie określonej przez Administratora danych; </w:t>
      </w:r>
    </w:p>
    <w:p w14:paraId="09FBB98A" w14:textId="77777777" w:rsidR="00734BB6" w:rsidRPr="001972B7" w:rsidRDefault="00734BB6" w:rsidP="00734BB6">
      <w:pPr>
        <w:numPr>
          <w:ilvl w:val="0"/>
          <w:numId w:val="18"/>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niezwłocznego poinformowania Administratora danych o złożonym u Procesora</w:t>
      </w:r>
      <w:r w:rsidRPr="001972B7" w:rsidDel="00DD0118">
        <w:rPr>
          <w:rFonts w:asciiTheme="minorHAnsi" w:hAnsiTheme="minorHAnsi" w:cstheme="minorHAnsi"/>
          <w:sz w:val="22"/>
          <w:szCs w:val="22"/>
        </w:rPr>
        <w:t xml:space="preserve"> </w:t>
      </w:r>
      <w:r w:rsidRPr="001972B7">
        <w:rPr>
          <w:rFonts w:asciiTheme="minorHAnsi" w:hAnsiTheme="minorHAnsi" w:cstheme="minorHAnsi"/>
          <w:sz w:val="22"/>
          <w:szCs w:val="22"/>
        </w:rPr>
        <w:t>wniosku dotyczącym realizacji praw osoby, której dane dotyczą,</w:t>
      </w:r>
      <w:r w:rsidRPr="001972B7" w:rsidDel="00DD0118">
        <w:rPr>
          <w:rFonts w:asciiTheme="minorHAnsi" w:hAnsiTheme="minorHAnsi" w:cstheme="minorHAnsi"/>
          <w:sz w:val="22"/>
          <w:szCs w:val="22"/>
        </w:rPr>
        <w:t xml:space="preserve"> </w:t>
      </w:r>
      <w:r w:rsidRPr="001972B7">
        <w:rPr>
          <w:rFonts w:asciiTheme="minorHAnsi" w:hAnsiTheme="minorHAnsi" w:cstheme="minorHAnsi"/>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909A5AC"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pomagać Administratorowi danych wywiązać się z obowiązków określonych w RODO (w szczególności wskazanych w art. 32-36 RODO), tj. w szczególności w zakresie:</w:t>
      </w:r>
    </w:p>
    <w:p w14:paraId="2225765A" w14:textId="77777777" w:rsidR="00734BB6" w:rsidRPr="001972B7" w:rsidRDefault="00734BB6" w:rsidP="00734BB6">
      <w:pPr>
        <w:numPr>
          <w:ilvl w:val="0"/>
          <w:numId w:val="18"/>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zapewnienia bezpieczeństwa przetwarzania Danych osobowych poprzez wdrożenie stosownych środków technicznych oraz organizacyjnych zgodnie z § 3 Umowy powierzenia;</w:t>
      </w:r>
    </w:p>
    <w:p w14:paraId="123A1D62" w14:textId="77777777" w:rsidR="00734BB6" w:rsidRPr="001972B7" w:rsidRDefault="00734BB6" w:rsidP="00734BB6">
      <w:pPr>
        <w:numPr>
          <w:ilvl w:val="0"/>
          <w:numId w:val="18"/>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procedury zgłaszania naruszeń ochrony Danych osobowych organowi nadzorczemu oraz zawiadamiania osób, których dane dotyczą o takim naruszeniu, zgodnie z § 4 Umowy powierzenia;</w:t>
      </w:r>
    </w:p>
    <w:p w14:paraId="5A860567" w14:textId="77777777" w:rsidR="00734BB6" w:rsidRPr="001972B7" w:rsidRDefault="00734BB6" w:rsidP="00734BB6">
      <w:pPr>
        <w:numPr>
          <w:ilvl w:val="0"/>
          <w:numId w:val="18"/>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dokonywania przez Administratora danych oceny skutków dla ochrony danych konsultacji przeprowadzanych przez Administratora danych z organem nadzorczym;</w:t>
      </w:r>
    </w:p>
    <w:p w14:paraId="628A2139"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68297B9E"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prowadzić w formie pisemnej rejestr wszystkich kategorii czynności przetwarzania dokonywanych w imieniu Administratora danych, zgodnie z art. 30 RODO – jeżeli obowiązek ten ma zastosowanie do Procesora;</w:t>
      </w:r>
    </w:p>
    <w:p w14:paraId="1A785C87"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współpracować z Administratorem danych w razie prowadzenia kontroli, audytu czy inspekcji w zakresie przetwarzania Danych osobowych przez uprawniony organ lub w związku z prowadzonym przez Administratora danych audytem;</w:t>
      </w:r>
    </w:p>
    <w:p w14:paraId="168271C0"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255289E6" w14:textId="77777777" w:rsidR="00734BB6" w:rsidRPr="001972B7" w:rsidRDefault="00734BB6" w:rsidP="00734BB6">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A810A67" w14:textId="77777777" w:rsidR="00734BB6" w:rsidRPr="001972B7" w:rsidRDefault="00734BB6" w:rsidP="00734BB6">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379070D" w14:textId="77777777" w:rsidR="00734BB6" w:rsidRPr="001972B7" w:rsidRDefault="00734BB6" w:rsidP="00734BB6">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lastRenderedPageBreak/>
        <w:t>§ 3 Środki zabezpieczenia Danych osobowych</w:t>
      </w:r>
    </w:p>
    <w:p w14:paraId="051084AC" w14:textId="77777777" w:rsidR="00734BB6" w:rsidRPr="001972B7" w:rsidRDefault="00734BB6" w:rsidP="00734BB6">
      <w:pPr>
        <w:numPr>
          <w:ilvl w:val="0"/>
          <w:numId w:val="26"/>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1972B7">
        <w:rPr>
          <w:rFonts w:asciiTheme="minorHAnsi" w:hAnsiTheme="minorHAnsi" w:cstheme="minorHAnsi"/>
          <w:bCs/>
          <w:i/>
          <w:iCs/>
          <w:kern w:val="20"/>
          <w:sz w:val="22"/>
          <w:szCs w:val="22"/>
          <w:lang w:eastAsia="en-US"/>
        </w:rPr>
        <w:t>privacy by design</w:t>
      </w:r>
      <w:r w:rsidRPr="001972B7">
        <w:rPr>
          <w:rFonts w:asciiTheme="minorHAnsi" w:hAnsiTheme="minorHAnsi" w:cstheme="minorHAnsi"/>
          <w:bCs/>
          <w:iCs/>
          <w:kern w:val="20"/>
          <w:sz w:val="22"/>
          <w:szCs w:val="22"/>
          <w:lang w:eastAsia="en-US"/>
        </w:rPr>
        <w:t>) oraz domyślnej ochrony danych (</w:t>
      </w:r>
      <w:r w:rsidRPr="001972B7">
        <w:rPr>
          <w:rFonts w:asciiTheme="minorHAnsi" w:hAnsiTheme="minorHAnsi" w:cstheme="minorHAnsi"/>
          <w:bCs/>
          <w:i/>
          <w:iCs/>
          <w:kern w:val="20"/>
          <w:sz w:val="22"/>
          <w:szCs w:val="22"/>
          <w:lang w:eastAsia="en-US"/>
        </w:rPr>
        <w:t>privacy by default</w:t>
      </w:r>
      <w:r w:rsidRPr="001972B7">
        <w:rPr>
          <w:rFonts w:asciiTheme="minorHAnsi" w:hAnsiTheme="minorHAnsi" w:cstheme="minorHAnsi"/>
          <w:bCs/>
          <w:iCs/>
          <w:kern w:val="20"/>
          <w:sz w:val="22"/>
          <w:szCs w:val="22"/>
          <w:lang w:eastAsia="en-US"/>
        </w:rPr>
        <w:t>) - art. 25 RODO. Procesor jest zobowiązany wdrożyć odpowiednie środki techniczne i organizacyjne, które zostały wymienione w Załączniku nr 2 do Umowy powierzenia.</w:t>
      </w:r>
      <w:r w:rsidRPr="001972B7" w:rsidDel="00856A24">
        <w:rPr>
          <w:rFonts w:asciiTheme="minorHAnsi" w:hAnsiTheme="minorHAnsi" w:cstheme="minorHAnsi"/>
          <w:bCs/>
          <w:iCs/>
          <w:kern w:val="20"/>
          <w:sz w:val="22"/>
          <w:szCs w:val="22"/>
          <w:lang w:eastAsia="en-US"/>
        </w:rPr>
        <w:t xml:space="preserve"> </w:t>
      </w:r>
    </w:p>
    <w:p w14:paraId="65BE7334" w14:textId="77777777" w:rsidR="00734BB6" w:rsidRPr="001972B7" w:rsidRDefault="00734BB6" w:rsidP="00734BB6">
      <w:pPr>
        <w:numPr>
          <w:ilvl w:val="0"/>
          <w:numId w:val="26"/>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56567EFC" w14:textId="77777777" w:rsidR="00734BB6" w:rsidRPr="001972B7" w:rsidRDefault="00734BB6" w:rsidP="00734BB6">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4 Obowiązki informacyjne Procesora. Incydenty</w:t>
      </w:r>
    </w:p>
    <w:p w14:paraId="4F52755E" w14:textId="77777777" w:rsidR="00734BB6" w:rsidRPr="001972B7" w:rsidRDefault="00734BB6" w:rsidP="00734BB6">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niezwłocznie, jednakże nie później niż w ciągu 2 Dni Roboczych od dnia powzięcia informacji, zawiadomić Administratora danych </w:t>
      </w:r>
      <w:r w:rsidRPr="001972B7">
        <w:rPr>
          <w:rFonts w:asciiTheme="minorHAnsi" w:eastAsia="Arial" w:hAnsiTheme="minorHAnsi" w:cstheme="minorHAnsi"/>
          <w:bCs/>
          <w:iCs/>
          <w:kern w:val="20"/>
          <w:sz w:val="22"/>
          <w:szCs w:val="22"/>
          <w:lang w:eastAsia="en-US"/>
        </w:rPr>
        <w:t xml:space="preserve">na adres e-mail: </w:t>
      </w:r>
      <w:hyperlink r:id="rId17" w:history="1">
        <w:r w:rsidRPr="001972B7">
          <w:rPr>
            <w:rFonts w:asciiTheme="minorHAnsi" w:hAnsiTheme="minorHAnsi" w:cstheme="minorHAnsi"/>
            <w:bCs/>
            <w:iCs/>
            <w:color w:val="0563C1"/>
            <w:kern w:val="20"/>
            <w:sz w:val="22"/>
            <w:szCs w:val="22"/>
            <w:u w:val="single"/>
            <w:lang w:eastAsia="en-US"/>
          </w:rPr>
          <w:t>eep.iod@enea.pl</w:t>
        </w:r>
      </w:hyperlink>
      <w:r w:rsidRPr="001972B7">
        <w:rPr>
          <w:rFonts w:asciiTheme="minorHAnsi" w:hAnsiTheme="minorHAnsi" w:cstheme="minorHAnsi"/>
          <w:bCs/>
          <w:iCs/>
          <w:kern w:val="20"/>
          <w:sz w:val="22"/>
          <w:szCs w:val="22"/>
          <w:lang w:eastAsia="en-US"/>
        </w:rPr>
        <w:t xml:space="preserve"> </w:t>
      </w:r>
      <w:r w:rsidRPr="001972B7">
        <w:rPr>
          <w:rFonts w:asciiTheme="minorHAnsi" w:eastAsia="Arial" w:hAnsiTheme="minorHAnsi" w:cstheme="minorHAnsi"/>
          <w:bCs/>
          <w:iCs/>
          <w:kern w:val="20"/>
          <w:sz w:val="22"/>
          <w:szCs w:val="22"/>
          <w:lang w:eastAsia="en-US"/>
        </w:rPr>
        <w:t xml:space="preserve"> </w:t>
      </w:r>
      <w:r w:rsidRPr="001972B7">
        <w:rPr>
          <w:rFonts w:asciiTheme="minorHAnsi" w:eastAsia="Calibri" w:hAnsiTheme="minorHAnsi" w:cstheme="minorHAnsi"/>
          <w:bCs/>
          <w:iCs/>
          <w:kern w:val="20"/>
          <w:sz w:val="22"/>
          <w:szCs w:val="22"/>
          <w:lang w:eastAsia="en-US"/>
        </w:rPr>
        <w:t>o:</w:t>
      </w:r>
    </w:p>
    <w:p w14:paraId="296D7F9A" w14:textId="77777777" w:rsidR="00734BB6" w:rsidRPr="001972B7" w:rsidRDefault="00734BB6" w:rsidP="00734BB6">
      <w:pPr>
        <w:numPr>
          <w:ilvl w:val="0"/>
          <w:numId w:val="19"/>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68C4F25C" w14:textId="77777777" w:rsidR="00734BB6" w:rsidRPr="001972B7" w:rsidRDefault="00734BB6" w:rsidP="00734BB6">
      <w:pPr>
        <w:numPr>
          <w:ilvl w:val="0"/>
          <w:numId w:val="19"/>
        </w:numPr>
        <w:spacing w:after="60" w:line="280" w:lineRule="exact"/>
        <w:ind w:left="851" w:hanging="284"/>
        <w:jc w:val="both"/>
        <w:rPr>
          <w:rFonts w:asciiTheme="minorHAnsi" w:eastAsia="Calibri" w:hAnsiTheme="minorHAnsi" w:cstheme="minorHAnsi"/>
          <w:sz w:val="22"/>
          <w:szCs w:val="22"/>
        </w:rPr>
      </w:pPr>
      <w:r w:rsidRPr="001972B7">
        <w:rPr>
          <w:rFonts w:asciiTheme="minorHAnsi" w:hAnsiTheme="minorHAnsi" w:cstheme="minorHAnsi"/>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1972B7">
        <w:rPr>
          <w:rFonts w:asciiTheme="minorHAnsi" w:eastAsia="Calibri" w:hAnsiTheme="minorHAnsi" w:cstheme="minorHAnsi"/>
          <w:sz w:val="22"/>
          <w:szCs w:val="22"/>
        </w:rPr>
        <w:t>ub z przepisami prawa – o których posiada wiedzę.</w:t>
      </w:r>
    </w:p>
    <w:p w14:paraId="6692B532" w14:textId="77777777" w:rsidR="00734BB6" w:rsidRPr="001972B7" w:rsidRDefault="00734BB6" w:rsidP="00734BB6">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zobowiązany jest niezwłocznie, nie później jednak niż w ciągu 12 godzin, zawiadomić Administratora danych o każdym zaistniałym incydencie (dalej: „</w:t>
      </w:r>
      <w:r w:rsidRPr="001972B7">
        <w:rPr>
          <w:rFonts w:asciiTheme="minorHAnsi" w:eastAsia="Calibri" w:hAnsiTheme="minorHAnsi" w:cstheme="minorHAnsi"/>
          <w:b/>
          <w:bCs/>
          <w:iCs/>
          <w:kern w:val="20"/>
          <w:sz w:val="22"/>
          <w:szCs w:val="22"/>
          <w:lang w:eastAsia="en-US"/>
        </w:rPr>
        <w:t>Incydent</w:t>
      </w:r>
      <w:r w:rsidRPr="001972B7">
        <w:rPr>
          <w:rFonts w:asciiTheme="minorHAnsi" w:eastAsia="Calibri" w:hAnsiTheme="minorHAnsi" w:cstheme="minorHAnsi"/>
          <w:bCs/>
          <w:iCs/>
          <w:kern w:val="20"/>
          <w:sz w:val="22"/>
          <w:szCs w:val="22"/>
          <w:lang w:eastAsia="en-US"/>
        </w:rPr>
        <w:t>”), przez który rozumie się:</w:t>
      </w:r>
    </w:p>
    <w:p w14:paraId="253E3015" w14:textId="77777777" w:rsidR="00734BB6" w:rsidRPr="001972B7" w:rsidRDefault="00734BB6" w:rsidP="00734BB6">
      <w:pPr>
        <w:numPr>
          <w:ilvl w:val="0"/>
          <w:numId w:val="20"/>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naruszenie ochrony Danych osobowych lub</w:t>
      </w:r>
    </w:p>
    <w:p w14:paraId="5DC76534" w14:textId="77777777" w:rsidR="00734BB6" w:rsidRPr="001972B7" w:rsidRDefault="00734BB6" w:rsidP="00734BB6">
      <w:pPr>
        <w:numPr>
          <w:ilvl w:val="0"/>
          <w:numId w:val="20"/>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 xml:space="preserve">podejrzenie naruszenia lub </w:t>
      </w:r>
    </w:p>
    <w:p w14:paraId="458251FC" w14:textId="77777777" w:rsidR="00734BB6" w:rsidRPr="001972B7" w:rsidRDefault="00734BB6" w:rsidP="00734BB6">
      <w:pPr>
        <w:numPr>
          <w:ilvl w:val="0"/>
          <w:numId w:val="20"/>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próbę naruszenia ochrony Danych osobowych.</w:t>
      </w:r>
    </w:p>
    <w:p w14:paraId="338FFF13" w14:textId="77777777" w:rsidR="00734BB6" w:rsidRPr="001972B7" w:rsidRDefault="00734BB6" w:rsidP="00734BB6">
      <w:pPr>
        <w:numPr>
          <w:ilvl w:val="0"/>
          <w:numId w:val="27"/>
        </w:numPr>
        <w:spacing w:after="60" w:line="280" w:lineRule="exact"/>
        <w:jc w:val="both"/>
        <w:outlineLvl w:val="1"/>
        <w:rPr>
          <w:rFonts w:asciiTheme="minorHAnsi" w:eastAsia="Arial"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Zgłoszenie</w:t>
      </w:r>
      <w:r w:rsidRPr="001972B7">
        <w:rPr>
          <w:rFonts w:asciiTheme="minorHAnsi" w:eastAsia="Arial" w:hAnsiTheme="minorHAnsi" w:cstheme="minorHAnsi"/>
          <w:bCs/>
          <w:iCs/>
          <w:kern w:val="20"/>
          <w:sz w:val="22"/>
          <w:szCs w:val="22"/>
          <w:lang w:eastAsia="en-US"/>
        </w:rPr>
        <w:t xml:space="preserve"> Incydentu powinno zostać dokonane drogą telefoniczną pod nr 15 865 63 83 oraz jednocześnie na adres e-mail: </w:t>
      </w:r>
      <w:hyperlink r:id="rId18" w:history="1">
        <w:r w:rsidRPr="001972B7">
          <w:rPr>
            <w:rFonts w:asciiTheme="minorHAnsi" w:hAnsiTheme="minorHAnsi" w:cstheme="minorHAnsi"/>
            <w:bCs/>
            <w:iCs/>
            <w:color w:val="0563C1"/>
            <w:kern w:val="20"/>
            <w:sz w:val="22"/>
            <w:szCs w:val="22"/>
            <w:u w:val="single"/>
            <w:lang w:eastAsia="en-US"/>
          </w:rPr>
          <w:t>eep.iod@enea.pl</w:t>
        </w:r>
      </w:hyperlink>
      <w:r w:rsidRPr="001972B7">
        <w:rPr>
          <w:rFonts w:asciiTheme="minorHAnsi" w:hAnsiTheme="minorHAnsi" w:cstheme="minorHAnsi"/>
          <w:bCs/>
          <w:iCs/>
          <w:kern w:val="20"/>
          <w:sz w:val="22"/>
          <w:szCs w:val="22"/>
          <w:lang w:eastAsia="en-US"/>
        </w:rPr>
        <w:t xml:space="preserve"> </w:t>
      </w:r>
      <w:r w:rsidRPr="001972B7">
        <w:rPr>
          <w:rFonts w:asciiTheme="minorHAnsi" w:eastAsia="Arial" w:hAnsiTheme="minorHAnsi" w:cstheme="minorHAnsi"/>
          <w:bCs/>
          <w:iCs/>
          <w:kern w:val="20"/>
          <w:sz w:val="22"/>
          <w:szCs w:val="22"/>
          <w:lang w:eastAsia="en-US"/>
        </w:rPr>
        <w:t xml:space="preserve"> i zawierać co najmniej następujące informacje:</w:t>
      </w:r>
    </w:p>
    <w:p w14:paraId="36393D2A" w14:textId="77777777" w:rsidR="00734BB6" w:rsidRPr="001972B7" w:rsidRDefault="00734BB6" w:rsidP="00734BB6">
      <w:pPr>
        <w:numPr>
          <w:ilvl w:val="0"/>
          <w:numId w:val="28"/>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szczegółowy opis Incydentu, a w szczególności datę, czas trwania, miejsce wystąpienia Incydentu i jego skalę (m.in. przybliżona liczba osób, których dotyczy Incydent oraz kategorie tych osób);</w:t>
      </w:r>
    </w:p>
    <w:p w14:paraId="4CEC561D" w14:textId="77777777" w:rsidR="00734BB6" w:rsidRPr="001972B7" w:rsidRDefault="00734BB6" w:rsidP="00734BB6">
      <w:pPr>
        <w:numPr>
          <w:ilvl w:val="0"/>
          <w:numId w:val="28"/>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imię i nazwisko oraz dane kontaktowe osoby mogącej udzielić dalszych informacji o Incydencie;</w:t>
      </w:r>
    </w:p>
    <w:p w14:paraId="21B078EB" w14:textId="77777777" w:rsidR="00734BB6" w:rsidRPr="001972B7" w:rsidRDefault="00734BB6" w:rsidP="00734BB6">
      <w:pPr>
        <w:numPr>
          <w:ilvl w:val="0"/>
          <w:numId w:val="28"/>
        </w:numPr>
        <w:spacing w:after="60" w:line="280" w:lineRule="exact"/>
        <w:ind w:left="851"/>
        <w:jc w:val="both"/>
        <w:rPr>
          <w:rFonts w:asciiTheme="minorHAnsi" w:eastAsia="Calibri" w:hAnsiTheme="minorHAnsi" w:cstheme="minorHAnsi"/>
          <w:sz w:val="22"/>
          <w:szCs w:val="22"/>
        </w:rPr>
      </w:pPr>
      <w:r w:rsidRPr="001972B7">
        <w:rPr>
          <w:rFonts w:asciiTheme="minorHAnsi" w:hAnsiTheme="minorHAnsi" w:cstheme="minorHAnsi"/>
          <w:sz w:val="22"/>
          <w:szCs w:val="22"/>
        </w:rPr>
        <w:t>opis</w:t>
      </w:r>
      <w:r w:rsidRPr="001972B7">
        <w:rPr>
          <w:rFonts w:asciiTheme="minorHAnsi" w:eastAsia="Calibri" w:hAnsiTheme="minorHAnsi" w:cstheme="minorHAnsi"/>
          <w:sz w:val="22"/>
          <w:szCs w:val="22"/>
        </w:rPr>
        <w:t xml:space="preserve"> zastosowanych przez Procesora środków w celu zminimalizowania ewentualnych negatywnych skutków Incydentu.</w:t>
      </w:r>
    </w:p>
    <w:p w14:paraId="0A1B95CF" w14:textId="77777777" w:rsidR="00734BB6" w:rsidRPr="001972B7" w:rsidRDefault="00734BB6" w:rsidP="00734BB6">
      <w:pPr>
        <w:numPr>
          <w:ilvl w:val="0"/>
          <w:numId w:val="27"/>
        </w:numPr>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Wzór zgłoszenia o Incydencie/Naruszeniu ochrony danych osobowych stanowi Załącznik nr 3 do Umowy powierzenia przetwarzania danych osobowych. </w:t>
      </w:r>
    </w:p>
    <w:p w14:paraId="5F4ECFC8" w14:textId="77777777" w:rsidR="00734BB6" w:rsidRPr="001972B7" w:rsidRDefault="00734BB6" w:rsidP="00734BB6">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6D862497" w14:textId="77777777" w:rsidR="00734BB6" w:rsidRPr="001972B7" w:rsidRDefault="00734BB6" w:rsidP="00734BB6">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4E369523" w14:textId="77777777" w:rsidR="00734BB6" w:rsidRPr="001972B7" w:rsidRDefault="00734BB6" w:rsidP="00734BB6">
      <w:pPr>
        <w:keepNext/>
        <w:spacing w:before="200" w:after="120" w:line="280" w:lineRule="exact"/>
        <w:ind w:left="709"/>
        <w:jc w:val="both"/>
        <w:outlineLvl w:val="0"/>
        <w:rPr>
          <w:rFonts w:asciiTheme="minorHAnsi" w:hAnsiTheme="minorHAnsi" w:cstheme="minorHAnsi"/>
          <w:b/>
          <w:bCs/>
          <w:caps/>
          <w:kern w:val="32"/>
          <w:sz w:val="22"/>
          <w:szCs w:val="22"/>
          <w:lang w:eastAsia="en-US"/>
        </w:rPr>
      </w:pPr>
      <w:r w:rsidRPr="001972B7">
        <w:rPr>
          <w:rFonts w:asciiTheme="minorHAnsi" w:hAnsiTheme="minorHAnsi" w:cstheme="minorHAnsi"/>
          <w:b/>
          <w:bCs/>
          <w:caps/>
          <w:kern w:val="32"/>
          <w:sz w:val="22"/>
          <w:szCs w:val="22"/>
          <w:lang w:eastAsia="en-US"/>
        </w:rPr>
        <w:lastRenderedPageBreak/>
        <w:t>§ 5 Dalsze powierzenie przetwarzania Danych osobowych</w:t>
      </w:r>
    </w:p>
    <w:p w14:paraId="1F04494B" w14:textId="77777777" w:rsidR="00734BB6" w:rsidRPr="001972B7" w:rsidRDefault="00734BB6" w:rsidP="00734BB6">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jest uprawniony do dalszego powierzenia Danych osobowych innemu procesorowi (dalej jako: „</w:t>
      </w:r>
      <w:r w:rsidRPr="001972B7">
        <w:rPr>
          <w:rFonts w:asciiTheme="minorHAnsi" w:eastAsia="Calibri" w:hAnsiTheme="minorHAnsi" w:cstheme="minorHAnsi"/>
          <w:b/>
          <w:bCs/>
          <w:iCs/>
          <w:kern w:val="20"/>
          <w:sz w:val="22"/>
          <w:szCs w:val="22"/>
          <w:lang w:eastAsia="en-US"/>
        </w:rPr>
        <w:t>Sub-procesor</w:t>
      </w:r>
      <w:r w:rsidRPr="001972B7">
        <w:rPr>
          <w:rFonts w:asciiTheme="minorHAnsi" w:eastAsia="Calibri" w:hAnsiTheme="minorHAnsi" w:cstheme="minorHAnsi"/>
          <w:bCs/>
          <w:iCs/>
          <w:kern w:val="20"/>
          <w:sz w:val="22"/>
          <w:szCs w:val="22"/>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027C731A" w14:textId="77777777" w:rsidR="00734BB6" w:rsidRPr="001972B7" w:rsidRDefault="00734BB6" w:rsidP="00734BB6">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7B587067" w14:textId="77777777" w:rsidR="00734BB6" w:rsidRPr="001972B7" w:rsidRDefault="00734BB6" w:rsidP="00734BB6">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0ADD15F6" w14:textId="77777777" w:rsidR="00734BB6" w:rsidRPr="001972B7" w:rsidRDefault="00734BB6" w:rsidP="00734BB6">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5EA03031" w14:textId="77777777" w:rsidR="00734BB6" w:rsidRPr="001972B7" w:rsidRDefault="00734BB6" w:rsidP="00734BB6">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ponosi odpowiedzialność za działania i zaniechania Sub-procesorów, jak za własne działania i zaniechania.</w:t>
      </w:r>
    </w:p>
    <w:p w14:paraId="4265BFFC" w14:textId="77777777" w:rsidR="00734BB6" w:rsidRPr="001972B7" w:rsidRDefault="00734BB6" w:rsidP="00734BB6">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6 Audyty Administratora danych</w:t>
      </w:r>
    </w:p>
    <w:p w14:paraId="54830DDF" w14:textId="77777777" w:rsidR="00734BB6" w:rsidRPr="001972B7" w:rsidRDefault="00734BB6" w:rsidP="00734BB6">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42B8105C" w14:textId="77777777" w:rsidR="00734BB6" w:rsidRPr="001972B7" w:rsidRDefault="00734BB6" w:rsidP="00734BB6">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2A5865ED" w14:textId="77777777" w:rsidR="00734BB6" w:rsidRPr="001972B7" w:rsidRDefault="00734BB6" w:rsidP="00734BB6">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zobowiązany jest współpracować z Administratorem danych w toku audytu, w szczególności:</w:t>
      </w:r>
    </w:p>
    <w:p w14:paraId="1C4AFA09" w14:textId="77777777" w:rsidR="00734BB6" w:rsidRPr="001972B7" w:rsidRDefault="00734BB6" w:rsidP="00734BB6">
      <w:pPr>
        <w:numPr>
          <w:ilvl w:val="0"/>
          <w:numId w:val="21"/>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umożliwić Administratorowi danych dostęp do wszystkich pomieszczeń, w których ma miejsce przetwarzanie Danych osobowych;</w:t>
      </w:r>
    </w:p>
    <w:p w14:paraId="0366E2F2" w14:textId="77777777" w:rsidR="00734BB6" w:rsidRPr="001972B7" w:rsidRDefault="00734BB6" w:rsidP="00734BB6">
      <w:pPr>
        <w:numPr>
          <w:ilvl w:val="0"/>
          <w:numId w:val="21"/>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1D1D0FD2" w14:textId="77777777" w:rsidR="00734BB6" w:rsidRPr="001972B7" w:rsidRDefault="00734BB6" w:rsidP="00734BB6">
      <w:pPr>
        <w:numPr>
          <w:ilvl w:val="0"/>
          <w:numId w:val="21"/>
        </w:numPr>
        <w:spacing w:after="60" w:line="280" w:lineRule="exact"/>
        <w:ind w:left="851"/>
        <w:jc w:val="both"/>
        <w:rPr>
          <w:rFonts w:asciiTheme="minorHAnsi" w:eastAsia="Calibri" w:hAnsiTheme="minorHAnsi" w:cstheme="minorHAnsi"/>
          <w:sz w:val="22"/>
          <w:szCs w:val="22"/>
        </w:rPr>
      </w:pPr>
      <w:r w:rsidRPr="001972B7">
        <w:rPr>
          <w:rFonts w:asciiTheme="minorHAnsi" w:hAnsiTheme="minorHAnsi" w:cstheme="minorHAnsi"/>
          <w:sz w:val="22"/>
          <w:szCs w:val="22"/>
        </w:rPr>
        <w:t>niez</w:t>
      </w:r>
      <w:r w:rsidRPr="001972B7">
        <w:rPr>
          <w:rFonts w:asciiTheme="minorHAnsi" w:eastAsia="Calibri" w:hAnsiTheme="minorHAnsi" w:cstheme="minorHAnsi"/>
          <w:sz w:val="22"/>
          <w:szCs w:val="22"/>
        </w:rPr>
        <w:t xml:space="preserve">włocznie udzielać Administratorowi danych wszelkich wyjaśnień i informacji dotyczących przetwarzania Danych osobowych. </w:t>
      </w:r>
    </w:p>
    <w:p w14:paraId="7EF49DB6" w14:textId="77777777" w:rsidR="00734BB6" w:rsidRPr="001972B7" w:rsidRDefault="00734BB6" w:rsidP="00734BB6">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95358B0" w14:textId="77777777" w:rsidR="00734BB6" w:rsidRPr="001972B7" w:rsidRDefault="00734BB6" w:rsidP="00734BB6">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Po zakończeniu audytu Administrator danych może przekazać Procesorowi wytyczne lub uwagi, do których Procesor zobowiązany jest się zastosować w terminie wskazanym przez Administratora danych. </w:t>
      </w:r>
    </w:p>
    <w:p w14:paraId="5D7E1E4B" w14:textId="77777777" w:rsidR="00734BB6" w:rsidRPr="001972B7" w:rsidRDefault="00734BB6" w:rsidP="00734BB6">
      <w:pPr>
        <w:numPr>
          <w:ilvl w:val="0"/>
          <w:numId w:val="30"/>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lastRenderedPageBreak/>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4A5D1297" w14:textId="77777777" w:rsidR="00734BB6" w:rsidRPr="001972B7" w:rsidRDefault="00734BB6" w:rsidP="00734BB6">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7 Odpowiedzialność Procesora. Kary umowne</w:t>
      </w:r>
    </w:p>
    <w:p w14:paraId="6F9F018C" w14:textId="77777777" w:rsidR="00734BB6" w:rsidRPr="001972B7" w:rsidRDefault="00734BB6" w:rsidP="00734BB6">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 xml:space="preserve">Procesor ponosi pełną odpowiedzialność z tytułu nienależytego wykonania lub niewykonania Umowy powierzenia lub z tytułu naruszenia przepisów regulujących zasady ochrony danych, w szczególności określonych w § 2 ust. 1 Umowy. </w:t>
      </w:r>
    </w:p>
    <w:p w14:paraId="420B37C5" w14:textId="77777777" w:rsidR="00734BB6" w:rsidRPr="001972B7" w:rsidRDefault="00734BB6" w:rsidP="00734BB6">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Procesor zapłaci Administratorowi danych karę umowną w każdym z następujących przypadków:</w:t>
      </w:r>
    </w:p>
    <w:p w14:paraId="43674739" w14:textId="77777777" w:rsidR="00734BB6" w:rsidRPr="001972B7" w:rsidRDefault="00734BB6" w:rsidP="00734BB6">
      <w:pPr>
        <w:numPr>
          <w:ilvl w:val="0"/>
          <w:numId w:val="41"/>
        </w:numPr>
        <w:spacing w:after="60" w:line="280" w:lineRule="exact"/>
        <w:ind w:left="851" w:hanging="284"/>
        <w:jc w:val="both"/>
        <w:rPr>
          <w:rFonts w:asciiTheme="minorHAnsi" w:hAnsiTheme="minorHAnsi" w:cstheme="minorHAnsi"/>
          <w:bCs/>
          <w:iCs/>
          <w:color w:val="000000"/>
          <w:kern w:val="20"/>
          <w:sz w:val="22"/>
          <w:szCs w:val="22"/>
        </w:rPr>
      </w:pPr>
      <w:bookmarkStart w:id="22" w:name="_Ref467348504"/>
      <w:r w:rsidRPr="001972B7">
        <w:rPr>
          <w:rFonts w:asciiTheme="minorHAnsi" w:hAnsiTheme="minorHAnsi" w:cstheme="minorHAnsi"/>
          <w:bCs/>
          <w:iCs/>
          <w:color w:val="000000"/>
          <w:kern w:val="20"/>
          <w:sz w:val="22"/>
          <w:szCs w:val="22"/>
        </w:rPr>
        <w:t>w przypadku opóźnienia Procesora w przekazaniu informacji o Incydencie, zgodnie z § 4 Umowy powierzenia, w wysokości 1 000,00 zł. za każdą rozpoczętą godzinę opóźnienia;</w:t>
      </w:r>
      <w:bookmarkEnd w:id="22"/>
      <w:r w:rsidRPr="001972B7">
        <w:rPr>
          <w:rFonts w:asciiTheme="minorHAnsi" w:hAnsiTheme="minorHAnsi" w:cstheme="minorHAnsi"/>
          <w:bCs/>
          <w:iCs/>
          <w:color w:val="000000"/>
          <w:kern w:val="20"/>
          <w:sz w:val="22"/>
          <w:szCs w:val="22"/>
        </w:rPr>
        <w:t xml:space="preserve"> </w:t>
      </w:r>
    </w:p>
    <w:p w14:paraId="6C243A8F" w14:textId="0DC33871" w:rsidR="00734BB6" w:rsidRPr="001972B7" w:rsidRDefault="00734BB6" w:rsidP="00734BB6">
      <w:pPr>
        <w:numPr>
          <w:ilvl w:val="0"/>
          <w:numId w:val="41"/>
        </w:numPr>
        <w:spacing w:after="60" w:line="280" w:lineRule="exact"/>
        <w:ind w:left="851" w:hanging="284"/>
        <w:jc w:val="both"/>
        <w:rPr>
          <w:rFonts w:asciiTheme="minorHAnsi" w:hAnsiTheme="minorHAnsi" w:cstheme="minorHAnsi"/>
          <w:bCs/>
          <w:iCs/>
          <w:color w:val="000000"/>
          <w:kern w:val="20"/>
          <w:sz w:val="22"/>
          <w:szCs w:val="22"/>
        </w:rPr>
      </w:pPr>
      <w:r w:rsidRPr="001972B7">
        <w:rPr>
          <w:rFonts w:asciiTheme="minorHAnsi" w:hAnsiTheme="minorHAnsi" w:cstheme="minorHAnsi"/>
          <w:bCs/>
          <w:iCs/>
          <w:color w:val="000000"/>
          <w:kern w:val="20"/>
          <w:sz w:val="22"/>
          <w:szCs w:val="22"/>
        </w:rPr>
        <w:t xml:space="preserve">w przypadku naruszenia postanowień Umowy powierzenia innych niż wskazane w pkt </w:t>
      </w:r>
      <w:r w:rsidRPr="001972B7">
        <w:rPr>
          <w:rFonts w:asciiTheme="minorHAnsi" w:hAnsiTheme="minorHAnsi" w:cstheme="minorHAnsi"/>
          <w:bCs/>
          <w:iCs/>
          <w:color w:val="000000"/>
          <w:kern w:val="20"/>
          <w:sz w:val="22"/>
          <w:szCs w:val="22"/>
        </w:rPr>
        <w:fldChar w:fldCharType="begin"/>
      </w:r>
      <w:r w:rsidRPr="001972B7">
        <w:rPr>
          <w:rFonts w:asciiTheme="minorHAnsi" w:hAnsiTheme="minorHAnsi" w:cstheme="minorHAnsi"/>
          <w:bCs/>
          <w:iCs/>
          <w:color w:val="000000"/>
          <w:kern w:val="20"/>
          <w:sz w:val="22"/>
          <w:szCs w:val="22"/>
        </w:rPr>
        <w:instrText xml:space="preserve"> REF _Ref467348504 \r \h  \* MERGEFORMAT </w:instrText>
      </w:r>
      <w:r w:rsidRPr="001972B7">
        <w:rPr>
          <w:rFonts w:asciiTheme="minorHAnsi" w:hAnsiTheme="minorHAnsi" w:cstheme="minorHAnsi"/>
          <w:bCs/>
          <w:iCs/>
          <w:color w:val="000000"/>
          <w:kern w:val="20"/>
          <w:sz w:val="22"/>
          <w:szCs w:val="22"/>
        </w:rPr>
      </w:r>
      <w:r w:rsidRPr="001972B7">
        <w:rPr>
          <w:rFonts w:asciiTheme="minorHAnsi" w:hAnsiTheme="minorHAnsi" w:cstheme="minorHAnsi"/>
          <w:bCs/>
          <w:iCs/>
          <w:color w:val="000000"/>
          <w:kern w:val="20"/>
          <w:sz w:val="22"/>
          <w:szCs w:val="22"/>
        </w:rPr>
        <w:fldChar w:fldCharType="separate"/>
      </w:r>
      <w:r w:rsidR="0050241F">
        <w:rPr>
          <w:rFonts w:asciiTheme="minorHAnsi" w:hAnsiTheme="minorHAnsi" w:cstheme="minorHAnsi"/>
          <w:bCs/>
          <w:iCs/>
          <w:color w:val="000000"/>
          <w:kern w:val="20"/>
          <w:sz w:val="22"/>
          <w:szCs w:val="22"/>
        </w:rPr>
        <w:t>a)</w:t>
      </w:r>
      <w:r w:rsidRPr="001972B7">
        <w:rPr>
          <w:rFonts w:asciiTheme="minorHAnsi" w:hAnsiTheme="minorHAnsi" w:cstheme="minorHAnsi"/>
          <w:bCs/>
          <w:iCs/>
          <w:color w:val="000000"/>
          <w:kern w:val="20"/>
          <w:sz w:val="22"/>
          <w:szCs w:val="22"/>
        </w:rPr>
        <w:fldChar w:fldCharType="end"/>
      </w:r>
      <w:r w:rsidRPr="001972B7">
        <w:rPr>
          <w:rFonts w:asciiTheme="minorHAnsi" w:hAnsiTheme="minorHAnsi" w:cstheme="minorHAnsi"/>
          <w:bCs/>
          <w:iCs/>
          <w:color w:val="000000"/>
          <w:kern w:val="20"/>
          <w:sz w:val="22"/>
          <w:szCs w:val="22"/>
        </w:rPr>
        <w:t>, w wysokości 5 000,00 zł. za każdy przypadek naruszenia;</w:t>
      </w:r>
    </w:p>
    <w:p w14:paraId="44E76C85" w14:textId="77777777" w:rsidR="00734BB6" w:rsidRPr="001972B7" w:rsidRDefault="00734BB6" w:rsidP="00734BB6">
      <w:pPr>
        <w:numPr>
          <w:ilvl w:val="0"/>
          <w:numId w:val="41"/>
        </w:numPr>
        <w:spacing w:after="60" w:line="280" w:lineRule="exact"/>
        <w:ind w:left="851" w:hanging="284"/>
        <w:jc w:val="both"/>
        <w:rPr>
          <w:rFonts w:asciiTheme="minorHAnsi" w:hAnsiTheme="minorHAnsi" w:cstheme="minorHAnsi"/>
          <w:bCs/>
          <w:iCs/>
          <w:color w:val="000000"/>
          <w:kern w:val="20"/>
          <w:sz w:val="22"/>
          <w:szCs w:val="22"/>
        </w:rPr>
      </w:pPr>
      <w:r w:rsidRPr="001972B7">
        <w:rPr>
          <w:rFonts w:asciiTheme="minorHAnsi" w:hAnsiTheme="minorHAnsi" w:cstheme="minorHAnsi"/>
          <w:bCs/>
          <w:iCs/>
          <w:color w:val="000000"/>
          <w:kern w:val="20"/>
          <w:sz w:val="22"/>
          <w:szCs w:val="22"/>
        </w:rPr>
        <w:t>w przypadku uchybienia terminowi dochowania czynności, o których mowa w § 8 Umowy powierzenia, w wysokości 1 000,00 zł. za każdy rozpoczęty dzień opóźnienia.</w:t>
      </w:r>
    </w:p>
    <w:p w14:paraId="7D3B0BCB" w14:textId="77777777" w:rsidR="00734BB6" w:rsidRPr="001972B7" w:rsidRDefault="00734BB6" w:rsidP="00734BB6">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 xml:space="preserve">Administrator danych jest uprawniony do dochodzenia odszkodowania w pełnej wysokości, w razie gdyby szkoda przekraczała wartość naliczonych kar umownych. </w:t>
      </w:r>
    </w:p>
    <w:p w14:paraId="5D407703" w14:textId="77777777" w:rsidR="00734BB6" w:rsidRPr="001972B7" w:rsidRDefault="00734BB6" w:rsidP="00734BB6">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Kary umowne płatne są w terminie 7 (siedmiu) dni od dnia otrzymania przez Procesora noty obciążeniowej na rachunek bankowy wskazany w nocie obciążeniowej.</w:t>
      </w:r>
    </w:p>
    <w:p w14:paraId="0D228922" w14:textId="77777777" w:rsidR="00734BB6" w:rsidRPr="001972B7" w:rsidRDefault="00734BB6" w:rsidP="00734BB6">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00F38511" w14:textId="77777777" w:rsidR="00734BB6" w:rsidRPr="001972B7" w:rsidRDefault="00734BB6" w:rsidP="00734BB6">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19449AFF" w14:textId="77777777" w:rsidR="00734BB6" w:rsidRPr="001972B7" w:rsidRDefault="00734BB6" w:rsidP="00734BB6">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8 Usunięcie Danych osobowych</w:t>
      </w:r>
    </w:p>
    <w:p w14:paraId="77FAD67E" w14:textId="77777777" w:rsidR="00734BB6" w:rsidRPr="001972B7" w:rsidRDefault="00734BB6" w:rsidP="00734BB6">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Nie później niż w ciągu 7 (siedmiu) dni od dnia wygaśnięcia lub rozwiązania Umowy, Procesor zobowiązuje się: </w:t>
      </w:r>
    </w:p>
    <w:p w14:paraId="6D038B68" w14:textId="77777777" w:rsidR="00734BB6" w:rsidRPr="001972B7" w:rsidRDefault="00734BB6" w:rsidP="00734BB6">
      <w:pPr>
        <w:numPr>
          <w:ilvl w:val="0"/>
          <w:numId w:val="22"/>
        </w:numPr>
        <w:spacing w:after="60" w:line="280" w:lineRule="exact"/>
        <w:ind w:left="851" w:hanging="284"/>
        <w:jc w:val="both"/>
        <w:rPr>
          <w:rFonts w:asciiTheme="minorHAnsi" w:eastAsia="Calibri" w:hAnsiTheme="minorHAnsi" w:cstheme="minorHAnsi"/>
          <w:sz w:val="22"/>
          <w:szCs w:val="22"/>
        </w:rPr>
      </w:pPr>
      <w:r w:rsidRPr="001972B7">
        <w:rPr>
          <w:rFonts w:asciiTheme="minorHAnsi" w:hAnsiTheme="minorHAnsi" w:cstheme="minorHAnsi"/>
          <w:sz w:val="22"/>
          <w:szCs w:val="22"/>
        </w:rPr>
        <w:t>komisyjnie</w:t>
      </w:r>
      <w:r w:rsidRPr="001972B7">
        <w:rPr>
          <w:rFonts w:asciiTheme="minorHAnsi" w:eastAsia="Calibri" w:hAnsiTheme="minorHAnsi" w:cstheme="minorHAnsi"/>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3C07FF1B" w14:textId="77777777" w:rsidR="00734BB6" w:rsidRPr="001972B7" w:rsidRDefault="00734BB6" w:rsidP="00734BB6">
      <w:pPr>
        <w:numPr>
          <w:ilvl w:val="0"/>
          <w:numId w:val="22"/>
        </w:numPr>
        <w:spacing w:after="60" w:line="280" w:lineRule="exact"/>
        <w:ind w:left="851" w:hanging="284"/>
        <w:jc w:val="both"/>
        <w:rPr>
          <w:rFonts w:asciiTheme="minorHAnsi" w:eastAsia="Calibri" w:hAnsiTheme="minorHAnsi" w:cstheme="minorHAnsi"/>
          <w:sz w:val="22"/>
          <w:szCs w:val="22"/>
        </w:rPr>
      </w:pPr>
      <w:r w:rsidRPr="001972B7">
        <w:rPr>
          <w:rFonts w:asciiTheme="minorHAnsi" w:eastAsia="Calibri" w:hAnsiTheme="minorHAnsi" w:cstheme="minorHAnsi"/>
          <w:sz w:val="22"/>
          <w:szCs w:val="22"/>
        </w:rPr>
        <w:lastRenderedPageBreak/>
        <w:t>zwrócić Administratorowi danych w/w nośniki Danych osobowych</w:t>
      </w:r>
    </w:p>
    <w:p w14:paraId="19D27F0F" w14:textId="77777777" w:rsidR="00734BB6" w:rsidRPr="001972B7" w:rsidRDefault="00734BB6" w:rsidP="00734BB6">
      <w:pPr>
        <w:spacing w:after="60" w:line="280" w:lineRule="exact"/>
        <w:ind w:left="567"/>
        <w:rPr>
          <w:rFonts w:asciiTheme="minorHAnsi" w:eastAsia="Calibri" w:hAnsiTheme="minorHAnsi" w:cstheme="minorHAnsi"/>
          <w:sz w:val="22"/>
          <w:szCs w:val="22"/>
        </w:rPr>
      </w:pPr>
      <w:r w:rsidRPr="001972B7">
        <w:rPr>
          <w:rFonts w:asciiTheme="minorHAnsi" w:eastAsia="Calibri" w:hAnsiTheme="minorHAnsi" w:cstheme="minorHAnsi"/>
          <w:sz w:val="22"/>
          <w:szCs w:val="22"/>
        </w:rPr>
        <w:t>- w zależności od żądania Administratora danych, złożonego Procesorowi za pomocą poczty elektronicznej na adres e-mail: ………………….……@…………………………….……….</w:t>
      </w:r>
      <w:r w:rsidRPr="001972B7">
        <w:rPr>
          <w:rFonts w:asciiTheme="minorHAnsi" w:hAnsiTheme="minorHAnsi" w:cstheme="minorHAnsi"/>
          <w:sz w:val="22"/>
          <w:szCs w:val="22"/>
        </w:rPr>
        <w:t xml:space="preserve"> </w:t>
      </w:r>
      <w:r w:rsidRPr="001972B7">
        <w:rPr>
          <w:rFonts w:asciiTheme="minorHAnsi" w:eastAsia="Arial" w:hAnsiTheme="minorHAnsi" w:cstheme="minorHAnsi"/>
          <w:sz w:val="22"/>
          <w:szCs w:val="22"/>
        </w:rPr>
        <w:t xml:space="preserve"> </w:t>
      </w:r>
      <w:r w:rsidRPr="001972B7">
        <w:rPr>
          <w:rFonts w:asciiTheme="minorHAnsi" w:eastAsia="Calibri" w:hAnsiTheme="minorHAnsi" w:cstheme="minorHAnsi"/>
          <w:sz w:val="22"/>
          <w:szCs w:val="22"/>
        </w:rPr>
        <w:t xml:space="preserve">– z uwzględnieniem ust. 2 poniżej. </w:t>
      </w:r>
    </w:p>
    <w:p w14:paraId="3B612A88" w14:textId="77777777" w:rsidR="00734BB6" w:rsidRPr="001972B7" w:rsidRDefault="00734BB6" w:rsidP="00734BB6">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Oświadczenie o zniszczeniu nośników zostanie przesłane przez Procesora w formie skanu podpisanego dokumentu na adres email:</w:t>
      </w:r>
      <w:r w:rsidRPr="001972B7">
        <w:rPr>
          <w:rFonts w:asciiTheme="minorHAnsi" w:hAnsiTheme="minorHAnsi" w:cstheme="minorHAnsi"/>
          <w:bCs/>
          <w:iCs/>
          <w:kern w:val="20"/>
          <w:sz w:val="22"/>
          <w:szCs w:val="22"/>
          <w:lang w:eastAsia="en-US"/>
        </w:rPr>
        <w:t xml:space="preserve"> </w:t>
      </w:r>
      <w:hyperlink r:id="rId19" w:history="1">
        <w:r w:rsidRPr="001972B7">
          <w:rPr>
            <w:rFonts w:asciiTheme="minorHAnsi" w:hAnsiTheme="minorHAnsi" w:cstheme="minorHAnsi"/>
            <w:bCs/>
            <w:iCs/>
            <w:color w:val="0563C1"/>
            <w:kern w:val="20"/>
            <w:sz w:val="22"/>
            <w:szCs w:val="22"/>
            <w:u w:val="single"/>
            <w:lang w:eastAsia="en-US"/>
          </w:rPr>
          <w:t>eep.iod@enea.pl</w:t>
        </w:r>
      </w:hyperlink>
      <w:r w:rsidRPr="001972B7">
        <w:rPr>
          <w:rFonts w:asciiTheme="minorHAnsi" w:hAnsiTheme="minorHAnsi" w:cstheme="minorHAnsi"/>
          <w:bCs/>
          <w:iCs/>
          <w:kern w:val="20"/>
          <w:sz w:val="22"/>
          <w:szCs w:val="22"/>
          <w:lang w:eastAsia="en-US"/>
        </w:rPr>
        <w:t>, a oryginał, w terminie 3 dni roboczych od dnia zniszczenia nośników Danych osobowych, wyśle listem poleconym lub doręczy osobiście na adres: ENEA Połaniec S.A., Zawada 26, 28-230 Połaniec.</w:t>
      </w:r>
    </w:p>
    <w:p w14:paraId="19A97335" w14:textId="77777777" w:rsidR="00734BB6" w:rsidRPr="001972B7" w:rsidRDefault="00734BB6" w:rsidP="00734BB6">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14B57CE4" w14:textId="77777777" w:rsidR="00734BB6" w:rsidRPr="001972B7" w:rsidRDefault="00734BB6" w:rsidP="00734BB6">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9 Okres obowiązywania</w:t>
      </w:r>
    </w:p>
    <w:p w14:paraId="1184F8FE" w14:textId="77777777" w:rsidR="00734BB6" w:rsidRPr="001972B7" w:rsidRDefault="00734BB6" w:rsidP="00734BB6">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3550EAA9" w14:textId="77777777" w:rsidR="00734BB6" w:rsidRPr="001972B7" w:rsidRDefault="00734BB6" w:rsidP="00734BB6">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 xml:space="preserve">Umowa powierzenia może być rozwiązana przez Administratora danych ze skutkiem natychmiastowym w następujących przypadkach: </w:t>
      </w:r>
    </w:p>
    <w:p w14:paraId="7C472CAF" w14:textId="77777777" w:rsidR="00734BB6" w:rsidRPr="001972B7" w:rsidRDefault="00734BB6" w:rsidP="00734BB6">
      <w:pPr>
        <w:numPr>
          <w:ilvl w:val="0"/>
          <w:numId w:val="23"/>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naruszenia przez Procesora któregokolwiek z postanowień Umowy powierzenia;</w:t>
      </w:r>
    </w:p>
    <w:p w14:paraId="518A26DD" w14:textId="77777777" w:rsidR="00734BB6" w:rsidRPr="001972B7" w:rsidRDefault="00734BB6" w:rsidP="00734BB6">
      <w:pPr>
        <w:numPr>
          <w:ilvl w:val="0"/>
          <w:numId w:val="23"/>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naruszenia przez Procesora lub Sub-procesora przepisów regulujących ochronę danych osobowych, w szczególności tych wymienionych w § 2 ust. 1 Umowy powierzenia;</w:t>
      </w:r>
    </w:p>
    <w:p w14:paraId="3C01DEB4" w14:textId="77777777" w:rsidR="00734BB6" w:rsidRPr="001972B7" w:rsidRDefault="00734BB6" w:rsidP="00734BB6">
      <w:pPr>
        <w:numPr>
          <w:ilvl w:val="0"/>
          <w:numId w:val="23"/>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niezastosowania się przez Procesora do wytycznych lub uwag Administratora danych, skierowanych do Procesora na podstawie § 3 ust. 2, § 4 ust. 5 oraz § 6 ust. 5 Umowy powierzenia.</w:t>
      </w:r>
    </w:p>
    <w:p w14:paraId="2EC960E1" w14:textId="77777777" w:rsidR="00734BB6" w:rsidRPr="001972B7" w:rsidRDefault="00734BB6" w:rsidP="00734BB6">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E966822" w14:textId="5EE337A8" w:rsidR="00734BB6" w:rsidRDefault="00734BB6" w:rsidP="00734BB6">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4DDB1E91" w14:textId="3F752B76" w:rsidR="00734BB6" w:rsidRDefault="00734BB6" w:rsidP="00734BB6">
      <w:pPr>
        <w:spacing w:after="60" w:line="280" w:lineRule="exact"/>
        <w:jc w:val="both"/>
        <w:outlineLvl w:val="1"/>
        <w:rPr>
          <w:rFonts w:asciiTheme="minorHAnsi" w:hAnsiTheme="minorHAnsi" w:cstheme="minorHAnsi"/>
          <w:bCs/>
          <w:iCs/>
          <w:kern w:val="20"/>
          <w:sz w:val="22"/>
          <w:szCs w:val="22"/>
          <w:lang w:eastAsia="en-US"/>
        </w:rPr>
      </w:pPr>
    </w:p>
    <w:p w14:paraId="0D112AEE" w14:textId="01E06B5E" w:rsidR="00734BB6" w:rsidRDefault="00734BB6" w:rsidP="00734BB6">
      <w:pPr>
        <w:spacing w:after="60" w:line="280" w:lineRule="exact"/>
        <w:jc w:val="both"/>
        <w:outlineLvl w:val="1"/>
        <w:rPr>
          <w:rFonts w:asciiTheme="minorHAnsi" w:hAnsiTheme="minorHAnsi" w:cstheme="minorHAnsi"/>
          <w:bCs/>
          <w:iCs/>
          <w:kern w:val="20"/>
          <w:sz w:val="22"/>
          <w:szCs w:val="22"/>
          <w:lang w:eastAsia="en-US"/>
        </w:rPr>
      </w:pPr>
    </w:p>
    <w:p w14:paraId="198397FE" w14:textId="79CDC6BF" w:rsidR="00734BB6" w:rsidRDefault="00734BB6" w:rsidP="00734BB6">
      <w:pPr>
        <w:spacing w:after="60" w:line="280" w:lineRule="exact"/>
        <w:jc w:val="both"/>
        <w:outlineLvl w:val="1"/>
        <w:rPr>
          <w:rFonts w:asciiTheme="minorHAnsi" w:hAnsiTheme="minorHAnsi" w:cstheme="minorHAnsi"/>
          <w:bCs/>
          <w:iCs/>
          <w:kern w:val="20"/>
          <w:sz w:val="22"/>
          <w:szCs w:val="22"/>
          <w:lang w:eastAsia="en-US"/>
        </w:rPr>
      </w:pPr>
    </w:p>
    <w:p w14:paraId="664E7D41" w14:textId="2B3626A9" w:rsidR="00734BB6" w:rsidRDefault="00734BB6" w:rsidP="00734BB6">
      <w:pPr>
        <w:spacing w:after="60" w:line="280" w:lineRule="exact"/>
        <w:jc w:val="both"/>
        <w:outlineLvl w:val="1"/>
        <w:rPr>
          <w:rFonts w:asciiTheme="minorHAnsi" w:hAnsiTheme="minorHAnsi" w:cstheme="minorHAnsi"/>
          <w:bCs/>
          <w:iCs/>
          <w:kern w:val="20"/>
          <w:sz w:val="22"/>
          <w:szCs w:val="22"/>
          <w:lang w:eastAsia="en-US"/>
        </w:rPr>
      </w:pPr>
    </w:p>
    <w:p w14:paraId="5775EA39" w14:textId="5B62A577" w:rsidR="00734BB6" w:rsidRDefault="00734BB6" w:rsidP="00734BB6">
      <w:pPr>
        <w:spacing w:after="60" w:line="280" w:lineRule="exact"/>
        <w:jc w:val="both"/>
        <w:outlineLvl w:val="1"/>
        <w:rPr>
          <w:rFonts w:asciiTheme="minorHAnsi" w:hAnsiTheme="minorHAnsi" w:cstheme="minorHAnsi"/>
          <w:bCs/>
          <w:iCs/>
          <w:kern w:val="20"/>
          <w:sz w:val="22"/>
          <w:szCs w:val="22"/>
          <w:lang w:eastAsia="en-US"/>
        </w:rPr>
      </w:pPr>
    </w:p>
    <w:p w14:paraId="7272B891" w14:textId="5DF34D8A" w:rsidR="00734BB6" w:rsidRDefault="00734BB6" w:rsidP="00734BB6">
      <w:pPr>
        <w:spacing w:after="60" w:line="280" w:lineRule="exact"/>
        <w:jc w:val="both"/>
        <w:outlineLvl w:val="1"/>
        <w:rPr>
          <w:rFonts w:asciiTheme="minorHAnsi" w:hAnsiTheme="minorHAnsi" w:cstheme="minorHAnsi"/>
          <w:bCs/>
          <w:iCs/>
          <w:kern w:val="20"/>
          <w:sz w:val="22"/>
          <w:szCs w:val="22"/>
          <w:lang w:eastAsia="en-US"/>
        </w:rPr>
      </w:pPr>
    </w:p>
    <w:p w14:paraId="59F28491" w14:textId="01A623F5" w:rsidR="00734BB6" w:rsidRDefault="00734BB6" w:rsidP="00734BB6">
      <w:pPr>
        <w:spacing w:after="60" w:line="280" w:lineRule="exact"/>
        <w:jc w:val="both"/>
        <w:outlineLvl w:val="1"/>
        <w:rPr>
          <w:rFonts w:asciiTheme="minorHAnsi" w:hAnsiTheme="minorHAnsi" w:cstheme="minorHAnsi"/>
          <w:bCs/>
          <w:iCs/>
          <w:kern w:val="20"/>
          <w:sz w:val="22"/>
          <w:szCs w:val="22"/>
          <w:lang w:eastAsia="en-US"/>
        </w:rPr>
      </w:pPr>
    </w:p>
    <w:p w14:paraId="5DBE17BD" w14:textId="299E2EE0" w:rsidR="00734BB6" w:rsidRDefault="00734BB6" w:rsidP="00734BB6">
      <w:pPr>
        <w:spacing w:after="60" w:line="280" w:lineRule="exact"/>
        <w:jc w:val="both"/>
        <w:outlineLvl w:val="1"/>
        <w:rPr>
          <w:rFonts w:asciiTheme="minorHAnsi" w:hAnsiTheme="minorHAnsi" w:cstheme="minorHAnsi"/>
          <w:bCs/>
          <w:iCs/>
          <w:kern w:val="20"/>
          <w:sz w:val="22"/>
          <w:szCs w:val="22"/>
          <w:lang w:eastAsia="en-US"/>
        </w:rPr>
      </w:pPr>
    </w:p>
    <w:p w14:paraId="3478FD66" w14:textId="69A3E81F" w:rsidR="00734BB6" w:rsidRDefault="00734BB6" w:rsidP="00734BB6">
      <w:pPr>
        <w:spacing w:after="60" w:line="280" w:lineRule="exact"/>
        <w:jc w:val="both"/>
        <w:outlineLvl w:val="1"/>
        <w:rPr>
          <w:rFonts w:asciiTheme="minorHAnsi" w:hAnsiTheme="minorHAnsi" w:cstheme="minorHAnsi"/>
          <w:bCs/>
          <w:iCs/>
          <w:kern w:val="20"/>
          <w:sz w:val="22"/>
          <w:szCs w:val="22"/>
          <w:lang w:eastAsia="en-US"/>
        </w:rPr>
      </w:pPr>
    </w:p>
    <w:p w14:paraId="500CD064" w14:textId="77777777" w:rsidR="00734BB6" w:rsidRPr="001972B7" w:rsidRDefault="00734BB6" w:rsidP="00734BB6">
      <w:pPr>
        <w:spacing w:after="60" w:line="280" w:lineRule="exact"/>
        <w:jc w:val="both"/>
        <w:outlineLvl w:val="1"/>
        <w:rPr>
          <w:rFonts w:asciiTheme="minorHAnsi" w:hAnsiTheme="minorHAnsi" w:cstheme="minorHAnsi"/>
          <w:bCs/>
          <w:iCs/>
          <w:kern w:val="20"/>
          <w:sz w:val="22"/>
          <w:szCs w:val="22"/>
          <w:lang w:eastAsia="en-US"/>
        </w:rPr>
      </w:pPr>
    </w:p>
    <w:p w14:paraId="6B25DCBB" w14:textId="77777777" w:rsidR="00734BB6" w:rsidRPr="001972B7" w:rsidRDefault="00734BB6" w:rsidP="00734BB6">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lastRenderedPageBreak/>
        <w:t>§ 10 Postanowienia końcowe</w:t>
      </w:r>
    </w:p>
    <w:p w14:paraId="2691DFDB" w14:textId="77777777" w:rsidR="00734BB6" w:rsidRPr="001972B7" w:rsidRDefault="00734BB6" w:rsidP="00734BB6">
      <w:pPr>
        <w:numPr>
          <w:ilvl w:val="0"/>
          <w:numId w:val="34"/>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Umowa powierzenia wchodzi w życie z dniem jej podpisania przez Strony.</w:t>
      </w:r>
    </w:p>
    <w:p w14:paraId="45459A04" w14:textId="77777777" w:rsidR="00734BB6" w:rsidRPr="001972B7" w:rsidRDefault="00734BB6" w:rsidP="00734BB6">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Do Umowy powierzenia zastosowanie ma prawo polskie.</w:t>
      </w:r>
    </w:p>
    <w:p w14:paraId="1A3273E8" w14:textId="77777777" w:rsidR="00734BB6" w:rsidRPr="001972B7" w:rsidRDefault="00734BB6" w:rsidP="00734BB6">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Załączniki do Umowy powierzenia stanowią jej integralną część.</w:t>
      </w:r>
    </w:p>
    <w:p w14:paraId="1C9546B4" w14:textId="77777777" w:rsidR="00734BB6" w:rsidRPr="001972B7" w:rsidRDefault="00734BB6" w:rsidP="00734BB6">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Wszelkie zmiany lub uzupełnienia Umowy powierzenia, z zastrzeżeniem jej postanowień odmiennych, wymagają zachowania formy pisemnej pod rygorem nieważności.</w:t>
      </w:r>
    </w:p>
    <w:p w14:paraId="25C61C71" w14:textId="77777777" w:rsidR="00734BB6" w:rsidRPr="001972B7" w:rsidRDefault="00734BB6" w:rsidP="00734BB6">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Sądem właściwym dla rozstrzygania sporów powstałych w związku z realizacją Umowy powierzenia jest sąd właściwy dla siedziby Administratora danych.</w:t>
      </w:r>
    </w:p>
    <w:p w14:paraId="3C3DE59B" w14:textId="77777777" w:rsidR="00734BB6" w:rsidRPr="001972B7" w:rsidRDefault="00734BB6" w:rsidP="00734BB6">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 xml:space="preserve">Umowę sporządzono w dwóch jednobrzmiących egzemplarzach, po jednym dla każdej ze Stron. </w:t>
      </w:r>
    </w:p>
    <w:p w14:paraId="2D9E3AE2" w14:textId="77777777" w:rsidR="00734BB6" w:rsidRPr="001972B7" w:rsidRDefault="00734BB6" w:rsidP="00734BB6">
      <w:pPr>
        <w:spacing w:after="60" w:line="280" w:lineRule="exact"/>
        <w:rPr>
          <w:rFonts w:asciiTheme="minorHAnsi" w:hAnsiTheme="minorHAnsi" w:cstheme="minorHAnsi"/>
          <w:sz w:val="22"/>
          <w:szCs w:val="22"/>
        </w:rPr>
      </w:pPr>
    </w:p>
    <w:p w14:paraId="2A45C632" w14:textId="77777777" w:rsidR="00734BB6" w:rsidRPr="001972B7" w:rsidRDefault="00734BB6" w:rsidP="00734BB6">
      <w:pPr>
        <w:spacing w:after="60" w:line="280" w:lineRule="exact"/>
        <w:ind w:firstLine="708"/>
        <w:rPr>
          <w:rFonts w:asciiTheme="minorHAnsi" w:hAnsiTheme="minorHAnsi" w:cstheme="minorHAnsi"/>
          <w:sz w:val="22"/>
          <w:szCs w:val="22"/>
        </w:rPr>
      </w:pPr>
      <w:r w:rsidRPr="001972B7">
        <w:rPr>
          <w:rFonts w:asciiTheme="minorHAnsi" w:hAnsiTheme="minorHAnsi" w:cstheme="minorHAnsi"/>
          <w:sz w:val="22"/>
          <w:szCs w:val="22"/>
        </w:rPr>
        <w:t>_______________________________</w:t>
      </w:r>
      <w:r w:rsidRPr="001972B7">
        <w:rPr>
          <w:rFonts w:asciiTheme="minorHAnsi" w:hAnsiTheme="minorHAnsi" w:cstheme="minorHAnsi"/>
          <w:sz w:val="22"/>
          <w:szCs w:val="22"/>
        </w:rPr>
        <w:tab/>
      </w:r>
      <w:r w:rsidRPr="001972B7">
        <w:rPr>
          <w:rFonts w:asciiTheme="minorHAnsi" w:hAnsiTheme="minorHAnsi" w:cstheme="minorHAnsi"/>
          <w:sz w:val="22"/>
          <w:szCs w:val="22"/>
        </w:rPr>
        <w:tab/>
        <w:t>_______________________________</w:t>
      </w:r>
    </w:p>
    <w:p w14:paraId="51D13AB0" w14:textId="77777777" w:rsidR="00734BB6" w:rsidRPr="001972B7" w:rsidRDefault="00734BB6" w:rsidP="00734BB6">
      <w:pPr>
        <w:spacing w:after="60" w:line="280" w:lineRule="exact"/>
        <w:ind w:left="708" w:firstLine="708"/>
        <w:rPr>
          <w:rFonts w:asciiTheme="minorHAnsi" w:hAnsiTheme="minorHAnsi" w:cstheme="minorHAnsi"/>
          <w:b/>
          <w:sz w:val="22"/>
          <w:szCs w:val="22"/>
        </w:rPr>
      </w:pPr>
      <w:r w:rsidRPr="001972B7">
        <w:rPr>
          <w:rFonts w:asciiTheme="minorHAnsi" w:hAnsiTheme="minorHAnsi" w:cstheme="minorHAnsi"/>
          <w:b/>
          <w:sz w:val="22"/>
          <w:szCs w:val="22"/>
        </w:rPr>
        <w:t>Procesor</w:t>
      </w:r>
      <w:r w:rsidRPr="001972B7">
        <w:rPr>
          <w:rFonts w:asciiTheme="minorHAnsi" w:hAnsiTheme="minorHAnsi" w:cstheme="minorHAnsi"/>
          <w:b/>
          <w:sz w:val="22"/>
          <w:szCs w:val="22"/>
        </w:rPr>
        <w:tab/>
      </w:r>
      <w:r w:rsidRPr="001972B7">
        <w:rPr>
          <w:rFonts w:asciiTheme="minorHAnsi" w:hAnsiTheme="minorHAnsi" w:cstheme="minorHAnsi"/>
          <w:b/>
          <w:sz w:val="22"/>
          <w:szCs w:val="22"/>
        </w:rPr>
        <w:tab/>
        <w:t xml:space="preserve">                                           Administrator danych</w:t>
      </w:r>
      <w:r w:rsidRPr="001972B7">
        <w:rPr>
          <w:rFonts w:asciiTheme="minorHAnsi" w:hAnsiTheme="minorHAnsi" w:cstheme="minorHAnsi"/>
          <w:b/>
          <w:sz w:val="22"/>
          <w:szCs w:val="22"/>
        </w:rPr>
        <w:tab/>
      </w:r>
      <w:r w:rsidRPr="001972B7">
        <w:rPr>
          <w:rFonts w:asciiTheme="minorHAnsi" w:hAnsiTheme="minorHAnsi" w:cstheme="minorHAnsi"/>
          <w:b/>
          <w:sz w:val="22"/>
          <w:szCs w:val="22"/>
        </w:rPr>
        <w:tab/>
      </w:r>
      <w:r w:rsidRPr="001972B7">
        <w:rPr>
          <w:rFonts w:asciiTheme="minorHAnsi" w:hAnsiTheme="minorHAnsi" w:cstheme="minorHAnsi"/>
          <w:b/>
          <w:sz w:val="22"/>
          <w:szCs w:val="22"/>
        </w:rPr>
        <w:tab/>
      </w:r>
    </w:p>
    <w:p w14:paraId="62C55990" w14:textId="77777777" w:rsidR="00734BB6" w:rsidRPr="001972B7" w:rsidRDefault="00734BB6" w:rsidP="00734BB6">
      <w:pPr>
        <w:spacing w:after="60" w:line="280" w:lineRule="exact"/>
        <w:rPr>
          <w:rFonts w:asciiTheme="minorHAnsi" w:hAnsiTheme="minorHAnsi" w:cstheme="minorHAnsi"/>
          <w:sz w:val="22"/>
          <w:szCs w:val="22"/>
        </w:rPr>
      </w:pPr>
    </w:p>
    <w:p w14:paraId="4809CB2B" w14:textId="77777777" w:rsidR="00734BB6" w:rsidRPr="001972B7" w:rsidRDefault="00734BB6" w:rsidP="00734BB6">
      <w:pPr>
        <w:spacing w:after="60" w:line="280" w:lineRule="exact"/>
        <w:rPr>
          <w:rFonts w:asciiTheme="minorHAnsi" w:hAnsiTheme="minorHAnsi" w:cstheme="minorHAnsi"/>
          <w:sz w:val="22"/>
          <w:szCs w:val="22"/>
        </w:rPr>
      </w:pPr>
    </w:p>
    <w:p w14:paraId="3AC41301" w14:textId="77777777" w:rsidR="00734BB6" w:rsidRPr="001972B7" w:rsidRDefault="00734BB6" w:rsidP="00734BB6">
      <w:pPr>
        <w:spacing w:after="60" w:line="280" w:lineRule="exact"/>
        <w:rPr>
          <w:rFonts w:asciiTheme="minorHAnsi" w:hAnsiTheme="minorHAnsi" w:cstheme="minorHAnsi"/>
          <w:sz w:val="22"/>
          <w:szCs w:val="22"/>
        </w:rPr>
      </w:pPr>
    </w:p>
    <w:p w14:paraId="0F19D3CD" w14:textId="77777777" w:rsidR="00734BB6" w:rsidRPr="001972B7" w:rsidRDefault="00734BB6" w:rsidP="00734BB6">
      <w:pPr>
        <w:spacing w:after="60" w:line="280" w:lineRule="exact"/>
        <w:rPr>
          <w:rFonts w:asciiTheme="minorHAnsi" w:hAnsiTheme="minorHAnsi" w:cstheme="minorHAnsi"/>
          <w:sz w:val="22"/>
          <w:szCs w:val="22"/>
        </w:rPr>
      </w:pPr>
    </w:p>
    <w:p w14:paraId="6CDF090E" w14:textId="77777777" w:rsidR="00734BB6" w:rsidRPr="001972B7" w:rsidRDefault="00734BB6" w:rsidP="00734BB6">
      <w:pPr>
        <w:spacing w:after="60" w:line="280" w:lineRule="exact"/>
        <w:rPr>
          <w:rFonts w:ascii="Franklin Gothic Book" w:hAnsi="Franklin Gothic Book" w:cs="Tahoma"/>
          <w:sz w:val="22"/>
          <w:szCs w:val="22"/>
        </w:rPr>
      </w:pPr>
    </w:p>
    <w:p w14:paraId="436B5705" w14:textId="77777777" w:rsidR="00734BB6" w:rsidRPr="001972B7" w:rsidRDefault="00734BB6" w:rsidP="00734BB6">
      <w:pPr>
        <w:spacing w:after="60" w:line="280" w:lineRule="exact"/>
        <w:rPr>
          <w:rFonts w:ascii="Franklin Gothic Book" w:hAnsi="Franklin Gothic Book" w:cs="Tahoma"/>
          <w:sz w:val="22"/>
          <w:szCs w:val="22"/>
        </w:rPr>
      </w:pPr>
    </w:p>
    <w:p w14:paraId="07F63B41" w14:textId="77777777" w:rsidR="00734BB6" w:rsidRPr="001972B7" w:rsidRDefault="00734BB6" w:rsidP="00734BB6">
      <w:pPr>
        <w:spacing w:after="60" w:line="280" w:lineRule="exact"/>
        <w:rPr>
          <w:rFonts w:ascii="Franklin Gothic Book" w:hAnsi="Franklin Gothic Book" w:cs="Tahoma"/>
          <w:sz w:val="22"/>
          <w:szCs w:val="22"/>
        </w:rPr>
      </w:pPr>
    </w:p>
    <w:p w14:paraId="0C4BD753" w14:textId="77777777" w:rsidR="00734BB6" w:rsidRPr="001972B7" w:rsidRDefault="00734BB6" w:rsidP="00734BB6">
      <w:pPr>
        <w:spacing w:after="60" w:line="280" w:lineRule="exact"/>
        <w:rPr>
          <w:rFonts w:ascii="Franklin Gothic Book" w:hAnsi="Franklin Gothic Book" w:cs="Tahoma"/>
          <w:sz w:val="22"/>
          <w:szCs w:val="22"/>
        </w:rPr>
      </w:pPr>
    </w:p>
    <w:p w14:paraId="54905328" w14:textId="30E189E3" w:rsidR="00734BB6" w:rsidRDefault="00734BB6" w:rsidP="00734BB6">
      <w:pPr>
        <w:spacing w:after="60" w:line="280" w:lineRule="exact"/>
        <w:rPr>
          <w:rFonts w:ascii="Franklin Gothic Book" w:hAnsi="Franklin Gothic Book" w:cs="Tahoma"/>
          <w:sz w:val="22"/>
          <w:szCs w:val="22"/>
        </w:rPr>
      </w:pPr>
    </w:p>
    <w:p w14:paraId="5773A22E" w14:textId="3A4C3F35" w:rsidR="00734BB6" w:rsidRDefault="00734BB6" w:rsidP="00734BB6">
      <w:pPr>
        <w:spacing w:after="60" w:line="280" w:lineRule="exact"/>
        <w:rPr>
          <w:rFonts w:ascii="Franklin Gothic Book" w:hAnsi="Franklin Gothic Book" w:cs="Tahoma"/>
          <w:sz w:val="22"/>
          <w:szCs w:val="22"/>
        </w:rPr>
      </w:pPr>
    </w:p>
    <w:p w14:paraId="1A21A88E" w14:textId="11F615DD" w:rsidR="00734BB6" w:rsidRDefault="00734BB6" w:rsidP="00734BB6">
      <w:pPr>
        <w:spacing w:after="60" w:line="280" w:lineRule="exact"/>
        <w:rPr>
          <w:rFonts w:ascii="Franklin Gothic Book" w:hAnsi="Franklin Gothic Book" w:cs="Tahoma"/>
          <w:sz w:val="22"/>
          <w:szCs w:val="22"/>
        </w:rPr>
      </w:pPr>
    </w:p>
    <w:p w14:paraId="28B17C21" w14:textId="7B075F67" w:rsidR="00734BB6" w:rsidRDefault="00734BB6" w:rsidP="00734BB6">
      <w:pPr>
        <w:spacing w:after="60" w:line="280" w:lineRule="exact"/>
        <w:rPr>
          <w:rFonts w:ascii="Franklin Gothic Book" w:hAnsi="Franklin Gothic Book" w:cs="Tahoma"/>
          <w:sz w:val="22"/>
          <w:szCs w:val="22"/>
        </w:rPr>
      </w:pPr>
    </w:p>
    <w:p w14:paraId="64E3F970" w14:textId="615E0AE4" w:rsidR="00734BB6" w:rsidRDefault="00734BB6" w:rsidP="00734BB6">
      <w:pPr>
        <w:spacing w:after="60" w:line="280" w:lineRule="exact"/>
        <w:rPr>
          <w:rFonts w:ascii="Franklin Gothic Book" w:hAnsi="Franklin Gothic Book" w:cs="Tahoma"/>
          <w:sz w:val="22"/>
          <w:szCs w:val="22"/>
        </w:rPr>
      </w:pPr>
    </w:p>
    <w:p w14:paraId="6FD4BA98" w14:textId="34866D8D" w:rsidR="00734BB6" w:rsidRDefault="00734BB6" w:rsidP="00734BB6">
      <w:pPr>
        <w:spacing w:after="60" w:line="280" w:lineRule="exact"/>
        <w:rPr>
          <w:rFonts w:ascii="Franklin Gothic Book" w:hAnsi="Franklin Gothic Book" w:cs="Tahoma"/>
          <w:sz w:val="22"/>
          <w:szCs w:val="22"/>
        </w:rPr>
      </w:pPr>
    </w:p>
    <w:p w14:paraId="242580A8" w14:textId="7FCE009A" w:rsidR="00734BB6" w:rsidRDefault="00734BB6" w:rsidP="00734BB6">
      <w:pPr>
        <w:spacing w:after="60" w:line="280" w:lineRule="exact"/>
        <w:rPr>
          <w:rFonts w:ascii="Franklin Gothic Book" w:hAnsi="Franklin Gothic Book" w:cs="Tahoma"/>
          <w:sz w:val="22"/>
          <w:szCs w:val="22"/>
        </w:rPr>
      </w:pPr>
    </w:p>
    <w:p w14:paraId="1CFA0337" w14:textId="07DE13FE" w:rsidR="00734BB6" w:rsidRDefault="00734BB6" w:rsidP="00734BB6">
      <w:pPr>
        <w:spacing w:after="60" w:line="280" w:lineRule="exact"/>
        <w:rPr>
          <w:rFonts w:ascii="Franklin Gothic Book" w:hAnsi="Franklin Gothic Book" w:cs="Tahoma"/>
          <w:sz w:val="22"/>
          <w:szCs w:val="22"/>
        </w:rPr>
      </w:pPr>
    </w:p>
    <w:p w14:paraId="6DB1A474" w14:textId="408AFC2C" w:rsidR="00734BB6" w:rsidRDefault="00734BB6" w:rsidP="00734BB6">
      <w:pPr>
        <w:spacing w:after="60" w:line="280" w:lineRule="exact"/>
        <w:rPr>
          <w:rFonts w:ascii="Franklin Gothic Book" w:hAnsi="Franklin Gothic Book" w:cs="Tahoma"/>
          <w:sz w:val="22"/>
          <w:szCs w:val="22"/>
        </w:rPr>
      </w:pPr>
    </w:p>
    <w:p w14:paraId="2EF90325" w14:textId="193914DD" w:rsidR="00734BB6" w:rsidRDefault="00734BB6" w:rsidP="00734BB6">
      <w:pPr>
        <w:spacing w:after="60" w:line="280" w:lineRule="exact"/>
        <w:rPr>
          <w:rFonts w:ascii="Franklin Gothic Book" w:hAnsi="Franklin Gothic Book" w:cs="Tahoma"/>
          <w:sz w:val="22"/>
          <w:szCs w:val="22"/>
        </w:rPr>
      </w:pPr>
    </w:p>
    <w:p w14:paraId="3DE230A9" w14:textId="2FB2EDFB" w:rsidR="00734BB6" w:rsidRDefault="00734BB6" w:rsidP="00734BB6">
      <w:pPr>
        <w:spacing w:after="60" w:line="280" w:lineRule="exact"/>
        <w:rPr>
          <w:rFonts w:ascii="Franklin Gothic Book" w:hAnsi="Franklin Gothic Book" w:cs="Tahoma"/>
          <w:sz w:val="22"/>
          <w:szCs w:val="22"/>
        </w:rPr>
      </w:pPr>
    </w:p>
    <w:p w14:paraId="7E60830E" w14:textId="69FBB168" w:rsidR="00734BB6" w:rsidRDefault="00734BB6" w:rsidP="00734BB6">
      <w:pPr>
        <w:spacing w:after="60" w:line="280" w:lineRule="exact"/>
        <w:rPr>
          <w:rFonts w:ascii="Franklin Gothic Book" w:hAnsi="Franklin Gothic Book" w:cs="Tahoma"/>
          <w:sz w:val="22"/>
          <w:szCs w:val="22"/>
        </w:rPr>
      </w:pPr>
    </w:p>
    <w:p w14:paraId="77D1DD70" w14:textId="253B43A1" w:rsidR="00734BB6" w:rsidRDefault="00734BB6" w:rsidP="00734BB6">
      <w:pPr>
        <w:spacing w:after="60" w:line="280" w:lineRule="exact"/>
        <w:rPr>
          <w:rFonts w:ascii="Franklin Gothic Book" w:hAnsi="Franklin Gothic Book" w:cs="Tahoma"/>
          <w:sz w:val="22"/>
          <w:szCs w:val="22"/>
        </w:rPr>
      </w:pPr>
    </w:p>
    <w:p w14:paraId="6D9E438A" w14:textId="1CC11DB7" w:rsidR="00734BB6" w:rsidRDefault="00734BB6" w:rsidP="00734BB6">
      <w:pPr>
        <w:spacing w:after="60" w:line="280" w:lineRule="exact"/>
        <w:rPr>
          <w:rFonts w:ascii="Franklin Gothic Book" w:hAnsi="Franklin Gothic Book" w:cs="Tahoma"/>
          <w:sz w:val="22"/>
          <w:szCs w:val="22"/>
        </w:rPr>
      </w:pPr>
    </w:p>
    <w:p w14:paraId="379DB060" w14:textId="1A0CE264" w:rsidR="00734BB6" w:rsidRDefault="00734BB6" w:rsidP="00734BB6">
      <w:pPr>
        <w:spacing w:after="60" w:line="280" w:lineRule="exact"/>
        <w:rPr>
          <w:rFonts w:ascii="Franklin Gothic Book" w:hAnsi="Franklin Gothic Book" w:cs="Tahoma"/>
          <w:sz w:val="22"/>
          <w:szCs w:val="22"/>
        </w:rPr>
      </w:pPr>
    </w:p>
    <w:p w14:paraId="7B55E11A" w14:textId="011D0099" w:rsidR="00734BB6" w:rsidRDefault="00734BB6" w:rsidP="00734BB6">
      <w:pPr>
        <w:spacing w:after="60" w:line="280" w:lineRule="exact"/>
        <w:rPr>
          <w:rFonts w:ascii="Franklin Gothic Book" w:hAnsi="Franklin Gothic Book" w:cs="Tahoma"/>
          <w:sz w:val="22"/>
          <w:szCs w:val="22"/>
        </w:rPr>
      </w:pPr>
    </w:p>
    <w:p w14:paraId="50AC9DC3" w14:textId="1B7133E1" w:rsidR="00734BB6" w:rsidRDefault="00734BB6" w:rsidP="00734BB6">
      <w:pPr>
        <w:spacing w:after="60" w:line="280" w:lineRule="exact"/>
        <w:rPr>
          <w:rFonts w:ascii="Franklin Gothic Book" w:hAnsi="Franklin Gothic Book" w:cs="Tahoma"/>
          <w:sz w:val="22"/>
          <w:szCs w:val="22"/>
        </w:rPr>
      </w:pPr>
    </w:p>
    <w:p w14:paraId="60E008B1" w14:textId="5E7F97DB" w:rsidR="00734BB6" w:rsidRDefault="00734BB6" w:rsidP="00734BB6">
      <w:pPr>
        <w:spacing w:after="60" w:line="280" w:lineRule="exact"/>
        <w:rPr>
          <w:rFonts w:ascii="Franklin Gothic Book" w:hAnsi="Franklin Gothic Book" w:cs="Tahoma"/>
          <w:sz w:val="22"/>
          <w:szCs w:val="22"/>
        </w:rPr>
      </w:pPr>
    </w:p>
    <w:p w14:paraId="5FF18F03" w14:textId="640E601E" w:rsidR="00734BB6" w:rsidRDefault="00734BB6" w:rsidP="00734BB6">
      <w:pPr>
        <w:spacing w:after="60" w:line="280" w:lineRule="exact"/>
        <w:rPr>
          <w:rFonts w:ascii="Franklin Gothic Book" w:hAnsi="Franklin Gothic Book" w:cs="Tahoma"/>
          <w:sz w:val="22"/>
          <w:szCs w:val="22"/>
        </w:rPr>
      </w:pPr>
    </w:p>
    <w:p w14:paraId="168A41A8" w14:textId="77777777" w:rsidR="00734BB6" w:rsidRPr="001972B7" w:rsidRDefault="00734BB6" w:rsidP="00734BB6">
      <w:pPr>
        <w:spacing w:after="60" w:line="280" w:lineRule="exact"/>
        <w:rPr>
          <w:rFonts w:ascii="Franklin Gothic Book" w:hAnsi="Franklin Gothic Book" w:cs="Tahoma"/>
          <w:sz w:val="22"/>
          <w:szCs w:val="22"/>
        </w:rPr>
      </w:pPr>
    </w:p>
    <w:p w14:paraId="3FD314BA" w14:textId="77777777" w:rsidR="00734BB6" w:rsidRPr="001972B7" w:rsidRDefault="00734BB6" w:rsidP="00734BB6">
      <w:pPr>
        <w:jc w:val="right"/>
        <w:rPr>
          <w:rFonts w:ascii="Franklin Gothic Book" w:hAnsi="Franklin Gothic Book" w:cs="Tahoma"/>
          <w:sz w:val="22"/>
          <w:szCs w:val="22"/>
        </w:rPr>
      </w:pPr>
      <w:r w:rsidRPr="001972B7">
        <w:rPr>
          <w:rFonts w:ascii="Franklin Gothic Book" w:hAnsi="Franklin Gothic Book" w:cs="Tahoma"/>
          <w:sz w:val="22"/>
          <w:szCs w:val="22"/>
        </w:rPr>
        <w:lastRenderedPageBreak/>
        <w:t>ZAŁĄCZNIK NR 1 do umowy nr ……../RODO/……………………../………..</w:t>
      </w:r>
    </w:p>
    <w:p w14:paraId="1FCEEC54" w14:textId="77777777" w:rsidR="00734BB6" w:rsidRPr="001972B7" w:rsidRDefault="00734BB6" w:rsidP="00734BB6">
      <w:pPr>
        <w:jc w:val="right"/>
        <w:rPr>
          <w:rFonts w:ascii="Franklin Gothic Book" w:hAnsi="Franklin Gothic Book" w:cs="Tahoma"/>
          <w:sz w:val="22"/>
          <w:szCs w:val="22"/>
        </w:rPr>
      </w:pPr>
    </w:p>
    <w:p w14:paraId="604D144D" w14:textId="77777777" w:rsidR="00734BB6" w:rsidRPr="001972B7" w:rsidRDefault="00734BB6" w:rsidP="00734BB6">
      <w:pPr>
        <w:jc w:val="right"/>
        <w:rPr>
          <w:rFonts w:ascii="Franklin Gothic Book" w:hAnsi="Franklin Gothic Book" w:cs="Tahoma"/>
          <w:sz w:val="22"/>
          <w:szCs w:val="22"/>
        </w:rPr>
      </w:pPr>
    </w:p>
    <w:p w14:paraId="0810BA3F" w14:textId="77777777" w:rsidR="00734BB6" w:rsidRPr="001972B7" w:rsidRDefault="00734BB6" w:rsidP="00734BB6">
      <w:pPr>
        <w:jc w:val="center"/>
        <w:rPr>
          <w:rFonts w:ascii="Franklin Gothic Book" w:hAnsi="Franklin Gothic Book" w:cs="Tahoma"/>
          <w:b/>
          <w:sz w:val="22"/>
          <w:szCs w:val="22"/>
        </w:rPr>
      </w:pPr>
      <w:r w:rsidRPr="001972B7">
        <w:rPr>
          <w:rFonts w:ascii="Franklin Gothic Book" w:hAnsi="Franklin Gothic Book" w:cs="Tahoma"/>
          <w:b/>
          <w:sz w:val="22"/>
          <w:szCs w:val="22"/>
        </w:rPr>
        <w:t>WYKAZ SUB-PROCESORÓW</w:t>
      </w:r>
    </w:p>
    <w:p w14:paraId="04C5C86D" w14:textId="77777777" w:rsidR="00734BB6" w:rsidRPr="001972B7" w:rsidRDefault="00734BB6" w:rsidP="00734BB6">
      <w:pPr>
        <w:jc w:val="center"/>
        <w:rPr>
          <w:rFonts w:ascii="Franklin Gothic Book" w:hAnsi="Franklin Gothic Book" w:cs="Tahoma"/>
          <w:sz w:val="22"/>
          <w:szCs w:val="22"/>
        </w:rPr>
      </w:pPr>
    </w:p>
    <w:p w14:paraId="32A6A04A" w14:textId="77777777" w:rsidR="00734BB6" w:rsidRPr="001972B7" w:rsidRDefault="00734BB6" w:rsidP="00734BB6">
      <w:pPr>
        <w:spacing w:line="360" w:lineRule="auto"/>
        <w:jc w:val="both"/>
        <w:rPr>
          <w:rFonts w:ascii="Franklin Gothic Book" w:hAnsi="Franklin Gothic Book" w:cs="Tahoma"/>
          <w:sz w:val="22"/>
          <w:szCs w:val="22"/>
        </w:rPr>
      </w:pPr>
      <w:r w:rsidRPr="001972B7">
        <w:rPr>
          <w:rFonts w:ascii="Franklin Gothic Book" w:hAnsi="Franklin Gothic Book" w:cs="Tahoma"/>
          <w:sz w:val="22"/>
          <w:szCs w:val="22"/>
        </w:rPr>
        <w:t>Lista zaakceptowanych przez Administratora danych Sub-procesorów, którym Procesor może powierzyć dalsze przetwarzanie Danych osobowych</w:t>
      </w:r>
    </w:p>
    <w:p w14:paraId="3D60148B" w14:textId="77777777" w:rsidR="00734BB6" w:rsidRPr="001972B7" w:rsidRDefault="00734BB6" w:rsidP="00734BB6">
      <w:pPr>
        <w:spacing w:line="360" w:lineRule="auto"/>
        <w:rPr>
          <w:rFonts w:ascii="Franklin Gothic Book" w:hAnsi="Franklin Gothic Book" w:cs="Tahoma"/>
          <w:sz w:val="22"/>
          <w:szCs w:val="22"/>
        </w:rPr>
      </w:pPr>
      <w:r w:rsidRPr="001972B7">
        <w:rPr>
          <w:rFonts w:ascii="Franklin Gothic Book" w:hAnsi="Franklin Gothic Book" w:cs="Tahoma"/>
          <w:sz w:val="22"/>
          <w:szCs w:val="22"/>
        </w:rPr>
        <w:t>1) ……………………………………………………………………</w:t>
      </w:r>
    </w:p>
    <w:p w14:paraId="2A00F449" w14:textId="77777777" w:rsidR="00734BB6" w:rsidRPr="001972B7" w:rsidRDefault="00734BB6" w:rsidP="00734BB6">
      <w:pPr>
        <w:spacing w:line="360" w:lineRule="auto"/>
        <w:rPr>
          <w:rFonts w:ascii="Franklin Gothic Book" w:hAnsi="Franklin Gothic Book" w:cs="Tahoma"/>
          <w:sz w:val="22"/>
          <w:szCs w:val="22"/>
        </w:rPr>
      </w:pPr>
      <w:r w:rsidRPr="001972B7">
        <w:rPr>
          <w:rFonts w:ascii="Franklin Gothic Book" w:hAnsi="Franklin Gothic Book" w:cs="Tahoma"/>
          <w:sz w:val="22"/>
          <w:szCs w:val="22"/>
        </w:rPr>
        <w:t>2) ……………………………………………………………………</w:t>
      </w:r>
    </w:p>
    <w:p w14:paraId="01A85B8E" w14:textId="77777777" w:rsidR="00734BB6" w:rsidRPr="001972B7" w:rsidRDefault="00734BB6" w:rsidP="00734BB6">
      <w:pPr>
        <w:spacing w:line="360" w:lineRule="auto"/>
        <w:rPr>
          <w:rFonts w:ascii="Franklin Gothic Book" w:hAnsi="Franklin Gothic Book" w:cs="Tahoma"/>
          <w:sz w:val="22"/>
          <w:szCs w:val="22"/>
        </w:rPr>
      </w:pPr>
      <w:r w:rsidRPr="001972B7">
        <w:rPr>
          <w:rFonts w:ascii="Franklin Gothic Book" w:hAnsi="Franklin Gothic Book" w:cs="Tahoma"/>
          <w:sz w:val="22"/>
          <w:szCs w:val="22"/>
        </w:rPr>
        <w:t>3) ……………………………………………………………………</w:t>
      </w:r>
    </w:p>
    <w:p w14:paraId="32CD118E" w14:textId="77777777" w:rsidR="00734BB6" w:rsidRPr="001972B7" w:rsidRDefault="00734BB6" w:rsidP="00734BB6">
      <w:pPr>
        <w:rPr>
          <w:rFonts w:ascii="Franklin Gothic Book" w:hAnsi="Franklin Gothic Book" w:cs="Tahoma"/>
          <w:sz w:val="22"/>
          <w:szCs w:val="22"/>
        </w:rPr>
      </w:pPr>
    </w:p>
    <w:p w14:paraId="00274C8F" w14:textId="77777777" w:rsidR="00734BB6" w:rsidRPr="001972B7" w:rsidRDefault="00734BB6" w:rsidP="00734BB6">
      <w:pPr>
        <w:rPr>
          <w:rFonts w:ascii="Franklin Gothic Book" w:hAnsi="Franklin Gothic Book" w:cs="Tahoma"/>
          <w:b/>
          <w:sz w:val="22"/>
          <w:szCs w:val="22"/>
        </w:rPr>
      </w:pPr>
      <w:r w:rsidRPr="001972B7">
        <w:rPr>
          <w:rFonts w:ascii="Franklin Gothic Book" w:hAnsi="Franklin Gothic Book" w:cs="Tahoma"/>
          <w:b/>
          <w:sz w:val="22"/>
          <w:szCs w:val="22"/>
        </w:rPr>
        <w:br w:type="page"/>
      </w:r>
    </w:p>
    <w:p w14:paraId="7EB0AC00" w14:textId="77777777" w:rsidR="00734BB6" w:rsidRPr="001972B7" w:rsidRDefault="00734BB6" w:rsidP="00734BB6">
      <w:pPr>
        <w:jc w:val="right"/>
        <w:rPr>
          <w:rFonts w:ascii="Franklin Gothic Book" w:hAnsi="Franklin Gothic Book" w:cs="Tahoma"/>
          <w:sz w:val="22"/>
          <w:szCs w:val="22"/>
        </w:rPr>
      </w:pPr>
      <w:r w:rsidRPr="001972B7">
        <w:rPr>
          <w:rFonts w:ascii="Franklin Gothic Book" w:hAnsi="Franklin Gothic Book" w:cs="Tahoma"/>
          <w:sz w:val="22"/>
          <w:szCs w:val="22"/>
        </w:rPr>
        <w:lastRenderedPageBreak/>
        <w:t>ZAŁĄCZNIK NR 2 do umowy nr ……/RODO/……………………../……….</w:t>
      </w:r>
    </w:p>
    <w:p w14:paraId="5AC37E57" w14:textId="77777777" w:rsidR="00734BB6" w:rsidRPr="001972B7" w:rsidRDefault="00734BB6" w:rsidP="00734BB6">
      <w:pPr>
        <w:jc w:val="center"/>
        <w:rPr>
          <w:rFonts w:ascii="Franklin Gothic Book" w:hAnsi="Franklin Gothic Book" w:cs="Tahoma"/>
          <w:b/>
          <w:sz w:val="22"/>
          <w:szCs w:val="22"/>
        </w:rPr>
      </w:pPr>
    </w:p>
    <w:p w14:paraId="18D2A34E" w14:textId="77777777" w:rsidR="00734BB6" w:rsidRPr="001972B7" w:rsidRDefault="00734BB6" w:rsidP="00734BB6">
      <w:pPr>
        <w:jc w:val="center"/>
        <w:rPr>
          <w:rFonts w:ascii="Franklin Gothic Book" w:hAnsi="Franklin Gothic Book" w:cs="Tahoma"/>
          <w:b/>
          <w:sz w:val="22"/>
          <w:szCs w:val="22"/>
        </w:rPr>
      </w:pPr>
      <w:r w:rsidRPr="001972B7">
        <w:rPr>
          <w:rFonts w:ascii="Franklin Gothic Book" w:hAnsi="Franklin Gothic Book" w:cs="Tahoma"/>
          <w:b/>
          <w:sz w:val="22"/>
          <w:szCs w:val="22"/>
        </w:rPr>
        <w:t>WYKAZ ŚRODKÓW TECHNICZNYCH I ORGANIZACYJNYCH, KTÓRE ZOBOWIĄZANY JEST WDROŻYĆ PROCESOR</w:t>
      </w:r>
    </w:p>
    <w:p w14:paraId="63CF96B0" w14:textId="77777777" w:rsidR="00734BB6" w:rsidRPr="001972B7" w:rsidRDefault="00734BB6" w:rsidP="00734BB6">
      <w:pPr>
        <w:jc w:val="both"/>
        <w:rPr>
          <w:rFonts w:ascii="Franklin Gothic Book" w:hAnsi="Franklin Gothic Book" w:cs="Tahoma"/>
          <w:sz w:val="22"/>
          <w:szCs w:val="22"/>
        </w:rPr>
      </w:pPr>
      <w:r w:rsidRPr="001972B7">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14:paraId="2DD4D659" w14:textId="77777777" w:rsidR="00734BB6" w:rsidRPr="001972B7" w:rsidRDefault="00734BB6" w:rsidP="00734BB6">
      <w:pPr>
        <w:spacing w:line="276" w:lineRule="auto"/>
        <w:jc w:val="both"/>
        <w:rPr>
          <w:rFonts w:ascii="Franklin Gothic Book" w:hAnsi="Franklin Gothic Book" w:cs="Tahoma"/>
          <w:sz w:val="20"/>
          <w:szCs w:val="20"/>
        </w:rPr>
      </w:pPr>
    </w:p>
    <w:p w14:paraId="592FEA33" w14:textId="77777777" w:rsidR="00734BB6" w:rsidRPr="001972B7" w:rsidRDefault="00734BB6" w:rsidP="00734BB6">
      <w:pPr>
        <w:numPr>
          <w:ilvl w:val="0"/>
          <w:numId w:val="36"/>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zastosowania odpowiednich i adekwatnych środków technicznych do zapewnienia ochrony danych, np.:</w:t>
      </w:r>
    </w:p>
    <w:p w14:paraId="1E388683" w14:textId="77777777" w:rsidR="00734BB6" w:rsidRPr="001972B7" w:rsidRDefault="00734BB6" w:rsidP="00734BB6">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798D1D36" w14:textId="77777777" w:rsidR="00734BB6" w:rsidRPr="001972B7" w:rsidRDefault="00734BB6" w:rsidP="00734BB6">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35A6A7B7" w14:textId="77777777" w:rsidR="00734BB6" w:rsidRPr="001972B7" w:rsidRDefault="00734BB6" w:rsidP="00734BB6">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zabezpieczeń systemem antywirusowym poddawanym bieżącym aktualizacjom,</w:t>
      </w:r>
    </w:p>
    <w:p w14:paraId="557CDE23" w14:textId="77777777" w:rsidR="00734BB6" w:rsidRPr="001972B7" w:rsidRDefault="00734BB6" w:rsidP="00734BB6">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centralnego zarządzania aktualizacjami/patch’ami dla aplikacji i systemów,</w:t>
      </w:r>
    </w:p>
    <w:p w14:paraId="3262C992" w14:textId="77777777" w:rsidR="00734BB6" w:rsidRPr="001972B7" w:rsidRDefault="00734BB6" w:rsidP="00734BB6">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12DBAC40" w14:textId="77777777" w:rsidR="00734BB6" w:rsidRPr="001972B7" w:rsidRDefault="00734BB6" w:rsidP="00734BB6">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zabezpieczenie poczty e-mail przez mechanizmy/rozwiązania antyspamowe,</w:t>
      </w:r>
    </w:p>
    <w:p w14:paraId="106BCE4C" w14:textId="77777777" w:rsidR="00734BB6" w:rsidRPr="001972B7" w:rsidRDefault="00734BB6" w:rsidP="00734BB6">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12D5F22F" w14:textId="77777777" w:rsidR="00734BB6" w:rsidRPr="001972B7" w:rsidRDefault="00734BB6" w:rsidP="00734BB6">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zapewnienie mechanizmów backupów danych na wypadek ich utraty.</w:t>
      </w:r>
    </w:p>
    <w:p w14:paraId="34B8ADDF" w14:textId="77777777" w:rsidR="00734BB6" w:rsidRPr="001972B7" w:rsidRDefault="00734BB6" w:rsidP="00734BB6">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w:t>
      </w:r>
    </w:p>
    <w:p w14:paraId="2BF311B7" w14:textId="77777777" w:rsidR="00734BB6" w:rsidRPr="001972B7" w:rsidRDefault="00734BB6" w:rsidP="00734BB6">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w:t>
      </w:r>
    </w:p>
    <w:p w14:paraId="26FB5AD2" w14:textId="77777777" w:rsidR="00734BB6" w:rsidRPr="001972B7" w:rsidRDefault="00734BB6" w:rsidP="00734BB6">
      <w:pPr>
        <w:spacing w:line="276" w:lineRule="auto"/>
        <w:ind w:left="360"/>
        <w:rPr>
          <w:rFonts w:ascii="Franklin Gothic Book" w:hAnsi="Franklin Gothic Book" w:cs="Tahoma"/>
          <w:sz w:val="20"/>
          <w:szCs w:val="20"/>
        </w:rPr>
      </w:pPr>
    </w:p>
    <w:p w14:paraId="13D7ECC1" w14:textId="77777777" w:rsidR="00734BB6" w:rsidRPr="001972B7" w:rsidRDefault="00734BB6" w:rsidP="00734BB6">
      <w:pPr>
        <w:numPr>
          <w:ilvl w:val="0"/>
          <w:numId w:val="36"/>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zastosowania odpowiednich i adekwatnych środków organizacyjnych do zapewnienia ochrony danych, np.:</w:t>
      </w:r>
    </w:p>
    <w:p w14:paraId="5DA26002" w14:textId="77777777" w:rsidR="00734BB6" w:rsidRPr="001972B7" w:rsidRDefault="00734BB6" w:rsidP="00734BB6">
      <w:pPr>
        <w:numPr>
          <w:ilvl w:val="0"/>
          <w:numId w:val="38"/>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zapewnienie odpowiednich polityk/procedur/instrukcji dot. bezpieczeństwa informacji i ochrony danych osobowych w organizacji,</w:t>
      </w:r>
    </w:p>
    <w:p w14:paraId="394A19E6" w14:textId="77777777" w:rsidR="00734BB6" w:rsidRPr="001972B7" w:rsidRDefault="00734BB6" w:rsidP="00734BB6">
      <w:pPr>
        <w:numPr>
          <w:ilvl w:val="0"/>
          <w:numId w:val="38"/>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zapewnienia umów powierzenia z podwykonawcami wyszczególnionymi w zał. Nr 1</w:t>
      </w:r>
    </w:p>
    <w:p w14:paraId="6AD058FB" w14:textId="77777777" w:rsidR="00734BB6" w:rsidRPr="001972B7" w:rsidRDefault="00734BB6" w:rsidP="00734BB6">
      <w:pPr>
        <w:numPr>
          <w:ilvl w:val="0"/>
          <w:numId w:val="38"/>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przeszkolenia pracowników i upoważnienia ich do przetwarzania danych osobowych oraz zobowiązania do zachowania poufności,</w:t>
      </w:r>
    </w:p>
    <w:p w14:paraId="55F27983" w14:textId="77777777" w:rsidR="00734BB6" w:rsidRPr="001972B7" w:rsidRDefault="00734BB6" w:rsidP="00734BB6">
      <w:pPr>
        <w:numPr>
          <w:ilvl w:val="0"/>
          <w:numId w:val="38"/>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w:t>
      </w:r>
    </w:p>
    <w:p w14:paraId="522C78D2" w14:textId="77777777" w:rsidR="00734BB6" w:rsidRPr="001972B7" w:rsidRDefault="00734BB6" w:rsidP="00734BB6">
      <w:pPr>
        <w:numPr>
          <w:ilvl w:val="0"/>
          <w:numId w:val="36"/>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zastosowania odpowiednich i adekwatnych zabezpieczeń fizycznych do zapewnienia ochrony danych, np.:</w:t>
      </w:r>
    </w:p>
    <w:p w14:paraId="0F23EF27" w14:textId="77777777" w:rsidR="00734BB6" w:rsidRPr="001972B7" w:rsidRDefault="00734BB6" w:rsidP="00734BB6">
      <w:pPr>
        <w:numPr>
          <w:ilvl w:val="0"/>
          <w:numId w:val="39"/>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kontroli dostępu do pomieszczeń, w których przetwarzane są dane osobowe,</w:t>
      </w:r>
    </w:p>
    <w:p w14:paraId="709A5CFE" w14:textId="77777777" w:rsidR="00734BB6" w:rsidRPr="001972B7" w:rsidRDefault="00734BB6" w:rsidP="00734BB6">
      <w:pPr>
        <w:numPr>
          <w:ilvl w:val="0"/>
          <w:numId w:val="39"/>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odpowiednich, zamykanych szaf, w przypadku przetwarzania danych w postaci papierowej,</w:t>
      </w:r>
    </w:p>
    <w:p w14:paraId="6CEE7475" w14:textId="77777777" w:rsidR="00734BB6" w:rsidRPr="001972B7" w:rsidRDefault="00734BB6" w:rsidP="00734BB6">
      <w:pPr>
        <w:numPr>
          <w:ilvl w:val="0"/>
          <w:numId w:val="39"/>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 xml:space="preserve">……………………………………………………………………………………………………………………………………………… </w:t>
      </w:r>
    </w:p>
    <w:p w14:paraId="12F693D5" w14:textId="77777777" w:rsidR="00734BB6" w:rsidRPr="001972B7" w:rsidRDefault="00734BB6" w:rsidP="00734BB6">
      <w:pPr>
        <w:spacing w:line="276" w:lineRule="auto"/>
        <w:rPr>
          <w:rFonts w:ascii="Franklin Gothic Book" w:hAnsi="Franklin Gothic Book" w:cs="Tahoma"/>
          <w:sz w:val="20"/>
          <w:szCs w:val="20"/>
        </w:rPr>
      </w:pPr>
    </w:p>
    <w:p w14:paraId="18921871" w14:textId="77777777" w:rsidR="00734BB6" w:rsidRPr="001972B7" w:rsidRDefault="00734BB6" w:rsidP="00734BB6">
      <w:pPr>
        <w:numPr>
          <w:ilvl w:val="0"/>
          <w:numId w:val="36"/>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37C05429" w14:textId="77777777" w:rsidR="00734BB6" w:rsidRPr="001972B7" w:rsidRDefault="00734BB6" w:rsidP="00734BB6">
      <w:pPr>
        <w:spacing w:after="160" w:line="276" w:lineRule="auto"/>
        <w:rPr>
          <w:rFonts w:ascii="Franklin Gothic Book" w:hAnsi="Franklin Gothic Book"/>
          <w:sz w:val="20"/>
          <w:szCs w:val="20"/>
        </w:rPr>
      </w:pPr>
      <w:r w:rsidRPr="001972B7">
        <w:rPr>
          <w:rFonts w:ascii="Franklin Gothic Book" w:hAnsi="Franklin Gothic Book"/>
          <w:sz w:val="20"/>
          <w:szCs w:val="20"/>
        </w:rPr>
        <w:br w:type="page"/>
      </w:r>
    </w:p>
    <w:p w14:paraId="686969B5" w14:textId="77777777" w:rsidR="00734BB6" w:rsidRPr="001972B7" w:rsidRDefault="00734BB6" w:rsidP="00734BB6">
      <w:pPr>
        <w:jc w:val="right"/>
        <w:rPr>
          <w:rFonts w:ascii="Franklin Gothic Book" w:hAnsi="Franklin Gothic Book"/>
          <w:sz w:val="22"/>
          <w:szCs w:val="22"/>
        </w:rPr>
      </w:pPr>
      <w:r w:rsidRPr="001972B7">
        <w:rPr>
          <w:rFonts w:ascii="Franklin Gothic Book" w:hAnsi="Franklin Gothic Book"/>
          <w:sz w:val="22"/>
          <w:szCs w:val="22"/>
        </w:rPr>
        <w:lastRenderedPageBreak/>
        <w:t>ZAŁĄCZNIK NR 3 do umowy nr ……/RODO/……………………../……….</w:t>
      </w:r>
    </w:p>
    <w:p w14:paraId="2F09232A" w14:textId="77777777" w:rsidR="00734BB6" w:rsidRPr="001972B7" w:rsidRDefault="00734BB6" w:rsidP="00734BB6">
      <w:pPr>
        <w:jc w:val="right"/>
        <w:rPr>
          <w:rFonts w:ascii="Franklin Gothic Book" w:hAnsi="Franklin Gothic Book"/>
          <w:sz w:val="22"/>
          <w:szCs w:val="22"/>
        </w:rPr>
      </w:pPr>
    </w:p>
    <w:p w14:paraId="0C96D701" w14:textId="77777777" w:rsidR="00734BB6" w:rsidRPr="001972B7" w:rsidRDefault="00734BB6" w:rsidP="00734BB6">
      <w:pPr>
        <w:jc w:val="center"/>
        <w:rPr>
          <w:rFonts w:ascii="Franklin Gothic Book" w:hAnsi="Franklin Gothic Book"/>
          <w:b/>
          <w:sz w:val="22"/>
          <w:szCs w:val="22"/>
        </w:rPr>
      </w:pPr>
      <w:r w:rsidRPr="001972B7">
        <w:rPr>
          <w:rFonts w:ascii="Franklin Gothic Book" w:hAnsi="Franklin Gothic Book"/>
          <w:sz w:val="22"/>
          <w:szCs w:val="22"/>
        </w:rPr>
        <w:t xml:space="preserve"> </w:t>
      </w:r>
      <w:r w:rsidRPr="001972B7">
        <w:rPr>
          <w:rFonts w:ascii="Franklin Gothic Book" w:hAnsi="Franklin Gothic Book"/>
          <w:b/>
          <w:sz w:val="22"/>
          <w:szCs w:val="22"/>
        </w:rPr>
        <w:t xml:space="preserve">Wzór zgłoszenia o Naruszeniu ochrony danych osobowych </w:t>
      </w:r>
    </w:p>
    <w:p w14:paraId="11C3058D" w14:textId="77777777" w:rsidR="00734BB6" w:rsidRPr="001972B7" w:rsidRDefault="00734BB6" w:rsidP="00734BB6">
      <w:pPr>
        <w:tabs>
          <w:tab w:val="left" w:pos="5460"/>
        </w:tabs>
        <w:rPr>
          <w:rFonts w:ascii="Franklin Gothic Book" w:hAnsi="Franklin Gothic Book"/>
          <w:sz w:val="22"/>
          <w:szCs w:val="22"/>
        </w:rPr>
      </w:pPr>
      <w:r w:rsidRPr="001972B7">
        <w:rPr>
          <w:rFonts w:ascii="Franklin Gothic Book" w:hAnsi="Franklin Gothic Book"/>
          <w:sz w:val="22"/>
          <w:szCs w:val="22"/>
        </w:rPr>
        <w:tab/>
      </w:r>
    </w:p>
    <w:p w14:paraId="01B8B0F1" w14:textId="77777777" w:rsidR="00734BB6" w:rsidRPr="001972B7" w:rsidRDefault="00734BB6" w:rsidP="00734BB6">
      <w:pPr>
        <w:jc w:val="both"/>
        <w:rPr>
          <w:rFonts w:ascii="Franklin Gothic Book" w:hAnsi="Franklin Gothic Book"/>
          <w:sz w:val="22"/>
          <w:szCs w:val="22"/>
        </w:rPr>
      </w:pPr>
      <w:r w:rsidRPr="001972B7">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0" w:history="1">
        <w:r w:rsidRPr="001972B7">
          <w:rPr>
            <w:rFonts w:ascii="Franklin Gothic Book" w:hAnsi="Franklin Gothic Book"/>
            <w:sz w:val="22"/>
            <w:szCs w:val="22"/>
          </w:rPr>
          <w:t>eep.iod@enea.pl</w:t>
        </w:r>
      </w:hyperlink>
      <w:r w:rsidRPr="001972B7">
        <w:rPr>
          <w:rFonts w:ascii="Franklin Gothic Book" w:hAnsi="Franklin Gothic Book"/>
          <w:sz w:val="22"/>
          <w:szCs w:val="22"/>
        </w:rPr>
        <w:t xml:space="preserve"> </w:t>
      </w:r>
    </w:p>
    <w:p w14:paraId="2568C24D" w14:textId="77777777" w:rsidR="00734BB6" w:rsidRPr="001972B7" w:rsidRDefault="00734BB6" w:rsidP="00734BB6">
      <w:pPr>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478"/>
        <w:gridCol w:w="3014"/>
        <w:gridCol w:w="3013"/>
      </w:tblGrid>
      <w:tr w:rsidR="00734BB6" w:rsidRPr="001972B7" w14:paraId="057C6585" w14:textId="77777777" w:rsidTr="00D577F4">
        <w:tc>
          <w:tcPr>
            <w:tcW w:w="9042" w:type="dxa"/>
            <w:gridSpan w:val="4"/>
            <w:tcBorders>
              <w:top w:val="single" w:sz="12" w:space="0" w:color="auto"/>
              <w:left w:val="single" w:sz="12" w:space="0" w:color="auto"/>
              <w:right w:val="single" w:sz="12" w:space="0" w:color="auto"/>
            </w:tcBorders>
            <w:shd w:val="clear" w:color="auto" w:fill="D9D9D9"/>
            <w:hideMark/>
          </w:tcPr>
          <w:p w14:paraId="3EF2D905"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Zgłoszenie o Naruszeniu Ochrony Danych Osobowych</w:t>
            </w:r>
          </w:p>
        </w:tc>
      </w:tr>
      <w:tr w:rsidR="00734BB6" w:rsidRPr="001972B7" w14:paraId="29D2B092" w14:textId="77777777" w:rsidTr="00D577F4">
        <w:tc>
          <w:tcPr>
            <w:tcW w:w="2537" w:type="dxa"/>
            <w:tcBorders>
              <w:top w:val="single" w:sz="2" w:space="0" w:color="auto"/>
              <w:left w:val="single" w:sz="12" w:space="0" w:color="auto"/>
            </w:tcBorders>
            <w:shd w:val="clear" w:color="auto" w:fill="D9D9D9"/>
            <w:hideMark/>
          </w:tcPr>
          <w:p w14:paraId="104F447C"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Przetwarzający/Procesor</w:t>
            </w:r>
          </w:p>
          <w:p w14:paraId="4C03001E" w14:textId="77777777" w:rsidR="00734BB6" w:rsidRPr="001972B7" w:rsidRDefault="00734BB6" w:rsidP="00D577F4">
            <w:pPr>
              <w:jc w:val="center"/>
              <w:rPr>
                <w:rFonts w:ascii="Franklin Gothic Book" w:hAnsi="Franklin Gothic Book" w:cs="Tahoma"/>
                <w:i/>
                <w:sz w:val="18"/>
                <w:szCs w:val="18"/>
              </w:rPr>
            </w:pPr>
            <w:r w:rsidRPr="001972B7">
              <w:rPr>
                <w:rFonts w:ascii="Franklin Gothic Book" w:hAnsi="Franklin Gothic Book" w:cs="Tahoma"/>
                <w:sz w:val="18"/>
                <w:szCs w:val="18"/>
              </w:rPr>
              <w:t>(</w:t>
            </w:r>
            <w:r w:rsidRPr="001972B7">
              <w:rPr>
                <w:rFonts w:ascii="Franklin Gothic Book" w:hAnsi="Franklin Gothic Book" w:cs="Tahoma"/>
                <w:i/>
                <w:sz w:val="18"/>
                <w:szCs w:val="18"/>
              </w:rPr>
              <w:t xml:space="preserve">Nazwa Podmiotu </w:t>
            </w:r>
          </w:p>
          <w:p w14:paraId="2A286C25" w14:textId="77777777" w:rsidR="00734BB6" w:rsidRPr="001972B7" w:rsidRDefault="00734BB6" w:rsidP="00D577F4">
            <w:pPr>
              <w:jc w:val="center"/>
              <w:rPr>
                <w:rFonts w:ascii="Franklin Gothic Book" w:hAnsi="Franklin Gothic Book" w:cs="Tahoma"/>
                <w:sz w:val="18"/>
                <w:szCs w:val="18"/>
              </w:rPr>
            </w:pPr>
            <w:r w:rsidRPr="001972B7">
              <w:rPr>
                <w:rFonts w:ascii="Franklin Gothic Book" w:hAnsi="Franklin Gothic Book" w:cs="Tahoma"/>
                <w:i/>
                <w:sz w:val="18"/>
                <w:szCs w:val="18"/>
              </w:rPr>
              <w:t>przetwarzającego dane</w:t>
            </w:r>
            <w:r w:rsidRPr="001972B7">
              <w:rPr>
                <w:rFonts w:ascii="Franklin Gothic Book" w:hAnsi="Franklin Gothic Book" w:cs="Tahoma"/>
                <w:sz w:val="18"/>
                <w:szCs w:val="18"/>
              </w:rPr>
              <w:t>)</w:t>
            </w:r>
          </w:p>
        </w:tc>
        <w:tc>
          <w:tcPr>
            <w:tcW w:w="6505" w:type="dxa"/>
            <w:gridSpan w:val="3"/>
            <w:tcBorders>
              <w:top w:val="single" w:sz="2" w:space="0" w:color="auto"/>
              <w:right w:val="single" w:sz="12" w:space="0" w:color="auto"/>
            </w:tcBorders>
            <w:shd w:val="clear" w:color="auto" w:fill="auto"/>
          </w:tcPr>
          <w:p w14:paraId="6BC99AD6" w14:textId="77777777" w:rsidR="00734BB6" w:rsidRPr="001972B7" w:rsidRDefault="00734BB6" w:rsidP="00D577F4">
            <w:pPr>
              <w:rPr>
                <w:rFonts w:ascii="Franklin Gothic Book" w:hAnsi="Franklin Gothic Book" w:cs="Tahoma"/>
                <w:sz w:val="22"/>
                <w:szCs w:val="22"/>
              </w:rPr>
            </w:pPr>
          </w:p>
          <w:p w14:paraId="3045E3F4" w14:textId="77777777" w:rsidR="00734BB6" w:rsidRPr="001972B7" w:rsidRDefault="00734BB6" w:rsidP="00D577F4">
            <w:pPr>
              <w:rPr>
                <w:rFonts w:ascii="Franklin Gothic Book" w:hAnsi="Franklin Gothic Book" w:cs="Tahoma"/>
                <w:sz w:val="22"/>
                <w:szCs w:val="22"/>
              </w:rPr>
            </w:pPr>
          </w:p>
          <w:p w14:paraId="0446C3D0" w14:textId="77777777" w:rsidR="00734BB6" w:rsidRPr="001972B7" w:rsidRDefault="00734BB6" w:rsidP="00D577F4">
            <w:pPr>
              <w:rPr>
                <w:rFonts w:ascii="Franklin Gothic Book" w:hAnsi="Franklin Gothic Book" w:cs="Tahoma"/>
                <w:sz w:val="22"/>
                <w:szCs w:val="22"/>
              </w:rPr>
            </w:pPr>
          </w:p>
        </w:tc>
      </w:tr>
      <w:tr w:rsidR="00734BB6" w:rsidRPr="001972B7" w14:paraId="05EDE2D8" w14:textId="77777777" w:rsidTr="00D577F4">
        <w:tc>
          <w:tcPr>
            <w:tcW w:w="2537" w:type="dxa"/>
            <w:tcBorders>
              <w:left w:val="single" w:sz="12" w:space="0" w:color="auto"/>
            </w:tcBorders>
            <w:shd w:val="clear" w:color="auto" w:fill="D9D9D9"/>
            <w:hideMark/>
          </w:tcPr>
          <w:p w14:paraId="12CC98C0"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Zgłaszający</w:t>
            </w:r>
          </w:p>
          <w:p w14:paraId="4E0CAAB5" w14:textId="77777777" w:rsidR="00734BB6" w:rsidRPr="001972B7" w:rsidRDefault="00734BB6" w:rsidP="00D577F4">
            <w:pPr>
              <w:jc w:val="center"/>
              <w:rPr>
                <w:rFonts w:ascii="Franklin Gothic Book" w:hAnsi="Franklin Gothic Book" w:cs="Tahoma"/>
                <w:b/>
                <w:sz w:val="22"/>
                <w:szCs w:val="22"/>
              </w:rPr>
            </w:pPr>
          </w:p>
          <w:p w14:paraId="56FDBAFE" w14:textId="77777777" w:rsidR="00734BB6" w:rsidRPr="001972B7" w:rsidRDefault="00734BB6" w:rsidP="00D577F4">
            <w:pPr>
              <w:jc w:val="center"/>
              <w:rPr>
                <w:rFonts w:ascii="Franklin Gothic Book" w:hAnsi="Franklin Gothic Book" w:cs="Tahoma"/>
                <w:sz w:val="18"/>
                <w:szCs w:val="18"/>
              </w:rPr>
            </w:pPr>
            <w:r w:rsidRPr="001972B7">
              <w:rPr>
                <w:rFonts w:ascii="Franklin Gothic Book" w:hAnsi="Franklin Gothic Book" w:cs="Tahoma"/>
                <w:sz w:val="18"/>
                <w:szCs w:val="18"/>
              </w:rPr>
              <w:t>(</w:t>
            </w:r>
            <w:r w:rsidRPr="001972B7">
              <w:rPr>
                <w:rFonts w:ascii="Franklin Gothic Book" w:hAnsi="Franklin Gothic Book" w:cs="Tahoma"/>
                <w:i/>
                <w:sz w:val="18"/>
                <w:szCs w:val="18"/>
              </w:rPr>
              <w:t>Imię i Nazwisko</w:t>
            </w:r>
            <w:r w:rsidRPr="001972B7">
              <w:rPr>
                <w:rFonts w:ascii="Franklin Gothic Book" w:hAnsi="Franklin Gothic Book" w:cs="Tahoma"/>
                <w:sz w:val="18"/>
                <w:szCs w:val="18"/>
              </w:rPr>
              <w:t>)</w:t>
            </w:r>
          </w:p>
        </w:tc>
        <w:tc>
          <w:tcPr>
            <w:tcW w:w="6505" w:type="dxa"/>
            <w:gridSpan w:val="3"/>
            <w:tcBorders>
              <w:right w:val="single" w:sz="12" w:space="0" w:color="auto"/>
            </w:tcBorders>
            <w:shd w:val="clear" w:color="auto" w:fill="auto"/>
          </w:tcPr>
          <w:p w14:paraId="5EFB88EC" w14:textId="77777777" w:rsidR="00734BB6" w:rsidRPr="001972B7" w:rsidRDefault="00734BB6" w:rsidP="00D577F4">
            <w:pPr>
              <w:rPr>
                <w:rFonts w:ascii="Franklin Gothic Book" w:hAnsi="Franklin Gothic Book" w:cs="Tahoma"/>
                <w:sz w:val="22"/>
                <w:szCs w:val="22"/>
              </w:rPr>
            </w:pPr>
          </w:p>
          <w:p w14:paraId="72C0C017" w14:textId="77777777" w:rsidR="00734BB6" w:rsidRPr="001972B7" w:rsidRDefault="00734BB6" w:rsidP="00D577F4">
            <w:pPr>
              <w:rPr>
                <w:rFonts w:ascii="Franklin Gothic Book" w:hAnsi="Franklin Gothic Book" w:cs="Tahoma"/>
                <w:sz w:val="22"/>
                <w:szCs w:val="22"/>
              </w:rPr>
            </w:pPr>
          </w:p>
          <w:p w14:paraId="679623F2" w14:textId="77777777" w:rsidR="00734BB6" w:rsidRPr="001972B7" w:rsidRDefault="00734BB6" w:rsidP="00D577F4">
            <w:pPr>
              <w:rPr>
                <w:rFonts w:ascii="Franklin Gothic Book" w:hAnsi="Franklin Gothic Book" w:cs="Tahoma"/>
                <w:sz w:val="22"/>
                <w:szCs w:val="22"/>
              </w:rPr>
            </w:pPr>
          </w:p>
        </w:tc>
      </w:tr>
      <w:tr w:rsidR="00734BB6" w:rsidRPr="001972B7" w14:paraId="16D6D0A3" w14:textId="77777777" w:rsidTr="00D577F4">
        <w:trPr>
          <w:trHeight w:val="124"/>
        </w:trPr>
        <w:tc>
          <w:tcPr>
            <w:tcW w:w="3015" w:type="dxa"/>
            <w:gridSpan w:val="2"/>
            <w:tcBorders>
              <w:left w:val="single" w:sz="12" w:space="0" w:color="auto"/>
            </w:tcBorders>
            <w:shd w:val="clear" w:color="auto" w:fill="D9D9D9"/>
            <w:hideMark/>
          </w:tcPr>
          <w:p w14:paraId="1224297A"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Komórka Organizacyjna</w:t>
            </w:r>
          </w:p>
        </w:tc>
        <w:tc>
          <w:tcPr>
            <w:tcW w:w="3014" w:type="dxa"/>
            <w:shd w:val="clear" w:color="auto" w:fill="D9D9D9"/>
            <w:hideMark/>
          </w:tcPr>
          <w:p w14:paraId="1057D8DB"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Numer telefonu</w:t>
            </w:r>
          </w:p>
        </w:tc>
        <w:tc>
          <w:tcPr>
            <w:tcW w:w="3013" w:type="dxa"/>
            <w:tcBorders>
              <w:right w:val="single" w:sz="12" w:space="0" w:color="auto"/>
            </w:tcBorders>
            <w:shd w:val="clear" w:color="auto" w:fill="D9D9D9"/>
            <w:hideMark/>
          </w:tcPr>
          <w:p w14:paraId="1527117E"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E-mail</w:t>
            </w:r>
          </w:p>
        </w:tc>
      </w:tr>
      <w:tr w:rsidR="00734BB6" w:rsidRPr="001972B7" w14:paraId="4D06F84A" w14:textId="77777777" w:rsidTr="00D577F4">
        <w:trPr>
          <w:trHeight w:val="124"/>
        </w:trPr>
        <w:tc>
          <w:tcPr>
            <w:tcW w:w="3015" w:type="dxa"/>
            <w:gridSpan w:val="2"/>
            <w:tcBorders>
              <w:left w:val="single" w:sz="12" w:space="0" w:color="auto"/>
              <w:bottom w:val="single" w:sz="12" w:space="0" w:color="auto"/>
            </w:tcBorders>
            <w:shd w:val="clear" w:color="auto" w:fill="auto"/>
          </w:tcPr>
          <w:p w14:paraId="4A0ECA17" w14:textId="77777777" w:rsidR="00734BB6" w:rsidRPr="001972B7" w:rsidRDefault="00734BB6" w:rsidP="00D577F4">
            <w:pPr>
              <w:jc w:val="center"/>
              <w:rPr>
                <w:rFonts w:ascii="Franklin Gothic Book" w:hAnsi="Franklin Gothic Book" w:cs="Tahoma"/>
                <w:sz w:val="22"/>
                <w:szCs w:val="22"/>
              </w:rPr>
            </w:pPr>
          </w:p>
          <w:p w14:paraId="346BBC22" w14:textId="77777777" w:rsidR="00734BB6" w:rsidRPr="001972B7" w:rsidRDefault="00734BB6" w:rsidP="00D577F4">
            <w:pPr>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241D2DC9" w14:textId="77777777" w:rsidR="00734BB6" w:rsidRPr="001972B7" w:rsidRDefault="00734BB6" w:rsidP="00D577F4">
            <w:pPr>
              <w:jc w:val="center"/>
              <w:rPr>
                <w:rFonts w:ascii="Franklin Gothic Book" w:hAnsi="Franklin Gothic Book" w:cs="Tahoma"/>
                <w:sz w:val="22"/>
                <w:szCs w:val="22"/>
              </w:rPr>
            </w:pPr>
          </w:p>
        </w:tc>
        <w:tc>
          <w:tcPr>
            <w:tcW w:w="3013" w:type="dxa"/>
            <w:tcBorders>
              <w:bottom w:val="single" w:sz="12" w:space="0" w:color="auto"/>
              <w:right w:val="single" w:sz="12" w:space="0" w:color="auto"/>
            </w:tcBorders>
            <w:shd w:val="clear" w:color="auto" w:fill="auto"/>
          </w:tcPr>
          <w:p w14:paraId="0E722BCC" w14:textId="77777777" w:rsidR="00734BB6" w:rsidRPr="001972B7" w:rsidRDefault="00734BB6" w:rsidP="00D577F4">
            <w:pPr>
              <w:jc w:val="center"/>
              <w:rPr>
                <w:rFonts w:ascii="Franklin Gothic Book" w:hAnsi="Franklin Gothic Book" w:cs="Tahoma"/>
                <w:sz w:val="22"/>
                <w:szCs w:val="22"/>
              </w:rPr>
            </w:pPr>
          </w:p>
        </w:tc>
      </w:tr>
    </w:tbl>
    <w:p w14:paraId="1F701E27" w14:textId="77777777" w:rsidR="00734BB6" w:rsidRPr="001972B7" w:rsidRDefault="00734BB6" w:rsidP="00734BB6">
      <w:pPr>
        <w:rPr>
          <w:rFonts w:ascii="Franklin Gothic Book" w:hAnsi="Franklin Gothic Book"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734BB6" w:rsidRPr="001972B7" w14:paraId="05EA8935" w14:textId="77777777" w:rsidTr="00D577F4">
        <w:trPr>
          <w:trHeight w:val="124"/>
        </w:trPr>
        <w:tc>
          <w:tcPr>
            <w:tcW w:w="4661" w:type="dxa"/>
            <w:gridSpan w:val="4"/>
            <w:tcBorders>
              <w:top w:val="single" w:sz="12" w:space="0" w:color="auto"/>
              <w:left w:val="single" w:sz="12" w:space="0" w:color="auto"/>
            </w:tcBorders>
            <w:shd w:val="clear" w:color="auto" w:fill="D9D9D9"/>
            <w:hideMark/>
          </w:tcPr>
          <w:p w14:paraId="2B418DE5" w14:textId="77777777" w:rsidR="00734BB6" w:rsidRPr="001972B7" w:rsidRDefault="00734BB6" w:rsidP="00D577F4">
            <w:pPr>
              <w:jc w:val="center"/>
              <w:rPr>
                <w:rFonts w:ascii="Franklin Gothic Book" w:hAnsi="Franklin Gothic Book" w:cs="Tahoma"/>
                <w:sz w:val="22"/>
                <w:szCs w:val="22"/>
              </w:rPr>
            </w:pPr>
            <w:r w:rsidRPr="001972B7">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0CED47DC" w14:textId="77777777" w:rsidR="00734BB6" w:rsidRPr="001972B7" w:rsidRDefault="00734BB6" w:rsidP="00D577F4">
            <w:pPr>
              <w:jc w:val="center"/>
              <w:rPr>
                <w:rFonts w:ascii="Franklin Gothic Book" w:hAnsi="Franklin Gothic Book" w:cs="Tahoma"/>
                <w:sz w:val="22"/>
                <w:szCs w:val="22"/>
              </w:rPr>
            </w:pPr>
            <w:r w:rsidRPr="001972B7">
              <w:rPr>
                <w:rFonts w:ascii="Franklin Gothic Book" w:hAnsi="Franklin Gothic Book" w:cs="Tahoma"/>
                <w:sz w:val="22"/>
                <w:szCs w:val="22"/>
              </w:rPr>
              <w:t>Czas zgłoszenia</w:t>
            </w:r>
          </w:p>
        </w:tc>
      </w:tr>
      <w:tr w:rsidR="00734BB6" w:rsidRPr="001972B7" w14:paraId="59D52B97" w14:textId="77777777" w:rsidTr="00D577F4">
        <w:trPr>
          <w:trHeight w:val="124"/>
        </w:trPr>
        <w:tc>
          <w:tcPr>
            <w:tcW w:w="4661" w:type="dxa"/>
            <w:gridSpan w:val="4"/>
            <w:tcBorders>
              <w:left w:val="single" w:sz="12" w:space="0" w:color="auto"/>
            </w:tcBorders>
            <w:shd w:val="clear" w:color="auto" w:fill="auto"/>
          </w:tcPr>
          <w:p w14:paraId="119E7845" w14:textId="77777777" w:rsidR="00734BB6" w:rsidRPr="001972B7" w:rsidRDefault="00734BB6" w:rsidP="00D577F4">
            <w:pPr>
              <w:jc w:val="center"/>
              <w:rPr>
                <w:rFonts w:ascii="Franklin Gothic Book" w:hAnsi="Franklin Gothic Book" w:cs="Tahoma"/>
                <w:sz w:val="22"/>
                <w:szCs w:val="22"/>
              </w:rPr>
            </w:pPr>
          </w:p>
          <w:p w14:paraId="0778A385" w14:textId="77777777" w:rsidR="00734BB6" w:rsidRPr="001972B7" w:rsidRDefault="00734BB6" w:rsidP="00D577F4">
            <w:pPr>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3A25DE7D" w14:textId="77777777" w:rsidR="00734BB6" w:rsidRPr="001972B7" w:rsidRDefault="00734BB6" w:rsidP="00D577F4">
            <w:pPr>
              <w:jc w:val="center"/>
              <w:rPr>
                <w:rFonts w:ascii="Franklin Gothic Book" w:hAnsi="Franklin Gothic Book" w:cs="Tahoma"/>
                <w:sz w:val="22"/>
                <w:szCs w:val="22"/>
              </w:rPr>
            </w:pPr>
          </w:p>
        </w:tc>
      </w:tr>
      <w:tr w:rsidR="00734BB6" w:rsidRPr="001972B7" w14:paraId="5213E979" w14:textId="77777777" w:rsidTr="00D577F4">
        <w:trPr>
          <w:trHeight w:val="124"/>
        </w:trPr>
        <w:tc>
          <w:tcPr>
            <w:tcW w:w="4661" w:type="dxa"/>
            <w:gridSpan w:val="4"/>
            <w:tcBorders>
              <w:left w:val="single" w:sz="12" w:space="0" w:color="auto"/>
            </w:tcBorders>
            <w:shd w:val="clear" w:color="auto" w:fill="D9D9D9"/>
            <w:hideMark/>
          </w:tcPr>
          <w:p w14:paraId="61F612F3" w14:textId="77777777" w:rsidR="00734BB6" w:rsidRPr="001972B7" w:rsidRDefault="00734BB6" w:rsidP="00D577F4">
            <w:pPr>
              <w:jc w:val="center"/>
              <w:rPr>
                <w:rFonts w:ascii="Franklin Gothic Book" w:hAnsi="Franklin Gothic Book" w:cs="Tahoma"/>
                <w:sz w:val="22"/>
                <w:szCs w:val="22"/>
              </w:rPr>
            </w:pPr>
            <w:r w:rsidRPr="001972B7">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3841DEFA" w14:textId="77777777" w:rsidR="00734BB6" w:rsidRPr="001972B7" w:rsidRDefault="00734BB6" w:rsidP="00D577F4">
            <w:pPr>
              <w:jc w:val="center"/>
              <w:rPr>
                <w:rFonts w:ascii="Franklin Gothic Book" w:hAnsi="Franklin Gothic Book" w:cs="Tahoma"/>
                <w:sz w:val="22"/>
                <w:szCs w:val="22"/>
              </w:rPr>
            </w:pPr>
            <w:r w:rsidRPr="001972B7">
              <w:rPr>
                <w:rFonts w:ascii="Franklin Gothic Book" w:hAnsi="Franklin Gothic Book" w:cs="Tahoma"/>
                <w:sz w:val="22"/>
                <w:szCs w:val="22"/>
              </w:rPr>
              <w:t>Czas zdarzenia</w:t>
            </w:r>
          </w:p>
        </w:tc>
      </w:tr>
      <w:tr w:rsidR="00734BB6" w:rsidRPr="001972B7" w14:paraId="1DEA9CBB" w14:textId="77777777" w:rsidTr="00D577F4">
        <w:trPr>
          <w:trHeight w:val="124"/>
        </w:trPr>
        <w:tc>
          <w:tcPr>
            <w:tcW w:w="4661" w:type="dxa"/>
            <w:gridSpan w:val="4"/>
            <w:tcBorders>
              <w:left w:val="single" w:sz="12" w:space="0" w:color="auto"/>
            </w:tcBorders>
            <w:shd w:val="clear" w:color="auto" w:fill="auto"/>
          </w:tcPr>
          <w:p w14:paraId="60F099D3" w14:textId="77777777" w:rsidR="00734BB6" w:rsidRPr="001972B7" w:rsidRDefault="00734BB6" w:rsidP="00D577F4">
            <w:pP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094A2FD0" w14:textId="77777777" w:rsidR="00734BB6" w:rsidRPr="001972B7" w:rsidRDefault="00734BB6" w:rsidP="00D577F4">
            <w:pPr>
              <w:rPr>
                <w:rFonts w:ascii="Franklin Gothic Book" w:hAnsi="Franklin Gothic Book" w:cs="Tahoma"/>
                <w:sz w:val="22"/>
                <w:szCs w:val="22"/>
              </w:rPr>
            </w:pPr>
          </w:p>
          <w:p w14:paraId="7E18F136" w14:textId="77777777" w:rsidR="00734BB6" w:rsidRPr="001972B7" w:rsidRDefault="00734BB6" w:rsidP="00D577F4">
            <w:pPr>
              <w:rPr>
                <w:rFonts w:ascii="Franklin Gothic Book" w:hAnsi="Franklin Gothic Book" w:cs="Tahoma"/>
                <w:sz w:val="22"/>
                <w:szCs w:val="22"/>
              </w:rPr>
            </w:pPr>
          </w:p>
        </w:tc>
      </w:tr>
      <w:tr w:rsidR="00734BB6" w:rsidRPr="001972B7" w14:paraId="34D960E5" w14:textId="77777777" w:rsidTr="00D577F4">
        <w:tc>
          <w:tcPr>
            <w:tcW w:w="6026" w:type="dxa"/>
            <w:gridSpan w:val="5"/>
            <w:vMerge w:val="restart"/>
            <w:tcBorders>
              <w:left w:val="single" w:sz="12" w:space="0" w:color="auto"/>
            </w:tcBorders>
            <w:shd w:val="clear" w:color="auto" w:fill="D9D9D9"/>
            <w:hideMark/>
          </w:tcPr>
          <w:p w14:paraId="4C8B6C01"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Czy zgłoszenie zostało dokonane z opóźnieniem</w:t>
            </w:r>
          </w:p>
          <w:p w14:paraId="1BBB3370" w14:textId="77777777" w:rsidR="00734BB6" w:rsidRPr="001972B7" w:rsidRDefault="00734BB6" w:rsidP="00D577F4">
            <w:pPr>
              <w:jc w:val="center"/>
              <w:rPr>
                <w:rFonts w:ascii="Franklin Gothic Book" w:hAnsi="Franklin Gothic Book" w:cs="Tahoma"/>
                <w:sz w:val="18"/>
                <w:szCs w:val="18"/>
              </w:rPr>
            </w:pPr>
            <w:r w:rsidRPr="001972B7">
              <w:rPr>
                <w:rFonts w:ascii="Franklin Gothic Book" w:hAnsi="Franklin Gothic Book" w:cs="Tahoma"/>
                <w:sz w:val="18"/>
                <w:szCs w:val="18"/>
              </w:rPr>
              <w:t>(</w:t>
            </w:r>
            <w:r w:rsidRPr="001972B7">
              <w:rPr>
                <w:rFonts w:ascii="Franklin Gothic Book" w:hAnsi="Franklin Gothic Book" w:cs="Tahoma"/>
                <w:i/>
                <w:sz w:val="18"/>
                <w:szCs w:val="18"/>
              </w:rPr>
              <w:t>minęły więcej niż 12 godzin od zdarzenia</w:t>
            </w:r>
            <w:r w:rsidRPr="001972B7">
              <w:rPr>
                <w:rFonts w:ascii="Franklin Gothic Book" w:hAnsi="Franklin Gothic Book" w:cs="Tahoma"/>
                <w:sz w:val="18"/>
                <w:szCs w:val="18"/>
              </w:rPr>
              <w:t>)</w:t>
            </w:r>
          </w:p>
        </w:tc>
        <w:tc>
          <w:tcPr>
            <w:tcW w:w="1508" w:type="dxa"/>
            <w:gridSpan w:val="2"/>
            <w:shd w:val="clear" w:color="auto" w:fill="D9D9D9"/>
            <w:hideMark/>
          </w:tcPr>
          <w:p w14:paraId="77B117B1" w14:textId="77777777" w:rsidR="00734BB6" w:rsidRPr="001972B7" w:rsidRDefault="00734BB6" w:rsidP="00D577F4">
            <w:pPr>
              <w:jc w:val="center"/>
              <w:rPr>
                <w:rFonts w:ascii="Franklin Gothic Book" w:hAnsi="Franklin Gothic Book" w:cs="Tahoma"/>
                <w:sz w:val="22"/>
                <w:szCs w:val="22"/>
              </w:rPr>
            </w:pPr>
            <w:r w:rsidRPr="001972B7">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5FE6D07E" w14:textId="77777777" w:rsidR="00734BB6" w:rsidRPr="001972B7" w:rsidRDefault="00734BB6" w:rsidP="00D577F4">
            <w:pPr>
              <w:jc w:val="center"/>
              <w:rPr>
                <w:rFonts w:ascii="Franklin Gothic Book" w:hAnsi="Franklin Gothic Book" w:cs="Tahoma"/>
                <w:sz w:val="22"/>
                <w:szCs w:val="22"/>
              </w:rPr>
            </w:pPr>
            <w:r w:rsidRPr="001972B7">
              <w:rPr>
                <w:rFonts w:ascii="Franklin Gothic Book" w:hAnsi="Franklin Gothic Book" w:cs="Tahoma"/>
                <w:sz w:val="22"/>
                <w:szCs w:val="22"/>
              </w:rPr>
              <w:t>Nie</w:t>
            </w:r>
          </w:p>
        </w:tc>
      </w:tr>
      <w:tr w:rsidR="00734BB6" w:rsidRPr="001972B7" w14:paraId="71367ADB" w14:textId="77777777" w:rsidTr="00D577F4">
        <w:tc>
          <w:tcPr>
            <w:tcW w:w="0" w:type="auto"/>
            <w:gridSpan w:val="5"/>
            <w:vMerge/>
            <w:tcBorders>
              <w:left w:val="single" w:sz="12" w:space="0" w:color="auto"/>
            </w:tcBorders>
            <w:shd w:val="clear" w:color="auto" w:fill="auto"/>
            <w:vAlign w:val="center"/>
            <w:hideMark/>
          </w:tcPr>
          <w:p w14:paraId="1266F2FB" w14:textId="77777777" w:rsidR="00734BB6" w:rsidRPr="001972B7" w:rsidRDefault="00734BB6" w:rsidP="00D577F4">
            <w:pPr>
              <w:rPr>
                <w:rFonts w:ascii="Franklin Gothic Book" w:hAnsi="Franklin Gothic Book" w:cs="Tahoma"/>
                <w:sz w:val="22"/>
                <w:szCs w:val="22"/>
                <w:lang w:eastAsia="en-US"/>
              </w:rPr>
            </w:pPr>
          </w:p>
        </w:tc>
        <w:tc>
          <w:tcPr>
            <w:tcW w:w="1508" w:type="dxa"/>
            <w:gridSpan w:val="2"/>
            <w:shd w:val="clear" w:color="auto" w:fill="auto"/>
          </w:tcPr>
          <w:p w14:paraId="12844D18" w14:textId="77777777" w:rsidR="00734BB6" w:rsidRPr="001972B7" w:rsidRDefault="00734BB6" w:rsidP="00D577F4">
            <w:pPr>
              <w:rPr>
                <w:rFonts w:ascii="Franklin Gothic Book" w:hAnsi="Franklin Gothic Book" w:cs="Tahoma"/>
                <w:sz w:val="22"/>
                <w:szCs w:val="22"/>
              </w:rPr>
            </w:pPr>
          </w:p>
          <w:p w14:paraId="788E5740" w14:textId="77777777" w:rsidR="00734BB6" w:rsidRPr="001972B7" w:rsidRDefault="00734BB6" w:rsidP="00D577F4">
            <w:pPr>
              <w:rPr>
                <w:rFonts w:ascii="Franklin Gothic Book" w:hAnsi="Franklin Gothic Book" w:cs="Tahoma"/>
                <w:sz w:val="22"/>
                <w:szCs w:val="22"/>
              </w:rPr>
            </w:pPr>
          </w:p>
        </w:tc>
        <w:tc>
          <w:tcPr>
            <w:tcW w:w="1508" w:type="dxa"/>
            <w:tcBorders>
              <w:right w:val="single" w:sz="12" w:space="0" w:color="auto"/>
            </w:tcBorders>
            <w:shd w:val="clear" w:color="auto" w:fill="auto"/>
          </w:tcPr>
          <w:p w14:paraId="07B621AC" w14:textId="77777777" w:rsidR="00734BB6" w:rsidRPr="001972B7" w:rsidRDefault="00734BB6" w:rsidP="00D577F4">
            <w:pPr>
              <w:rPr>
                <w:rFonts w:ascii="Franklin Gothic Book" w:hAnsi="Franklin Gothic Book" w:cs="Tahoma"/>
                <w:sz w:val="22"/>
                <w:szCs w:val="22"/>
              </w:rPr>
            </w:pPr>
          </w:p>
        </w:tc>
      </w:tr>
      <w:tr w:rsidR="00734BB6" w:rsidRPr="001972B7" w14:paraId="5E133D0A" w14:textId="77777777" w:rsidTr="00D577F4">
        <w:tc>
          <w:tcPr>
            <w:tcW w:w="1835" w:type="dxa"/>
            <w:tcBorders>
              <w:left w:val="single" w:sz="12" w:space="0" w:color="auto"/>
              <w:bottom w:val="single" w:sz="12" w:space="0" w:color="auto"/>
            </w:tcBorders>
            <w:shd w:val="clear" w:color="auto" w:fill="D9D9D9"/>
          </w:tcPr>
          <w:p w14:paraId="52140650"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Powód opóźnienia</w:t>
            </w:r>
          </w:p>
          <w:p w14:paraId="6543147C" w14:textId="77777777" w:rsidR="00734BB6" w:rsidRPr="001972B7" w:rsidRDefault="00734BB6" w:rsidP="00D577F4">
            <w:pPr>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5975C8B0" w14:textId="77777777" w:rsidR="00734BB6" w:rsidRPr="001972B7" w:rsidRDefault="00734BB6" w:rsidP="00D577F4">
            <w:pPr>
              <w:rPr>
                <w:rFonts w:ascii="Franklin Gothic Book" w:hAnsi="Franklin Gothic Book" w:cs="Tahoma"/>
                <w:sz w:val="22"/>
                <w:szCs w:val="22"/>
              </w:rPr>
            </w:pPr>
          </w:p>
          <w:p w14:paraId="16A0FA81" w14:textId="77777777" w:rsidR="00734BB6" w:rsidRPr="001972B7" w:rsidRDefault="00734BB6" w:rsidP="00D577F4">
            <w:pPr>
              <w:rPr>
                <w:rFonts w:ascii="Franklin Gothic Book" w:hAnsi="Franklin Gothic Book" w:cs="Tahoma"/>
                <w:sz w:val="22"/>
                <w:szCs w:val="22"/>
              </w:rPr>
            </w:pPr>
          </w:p>
          <w:p w14:paraId="38B6F64A" w14:textId="77777777" w:rsidR="00734BB6" w:rsidRPr="001972B7" w:rsidRDefault="00734BB6" w:rsidP="00D577F4">
            <w:pPr>
              <w:rPr>
                <w:rFonts w:ascii="Franklin Gothic Book" w:hAnsi="Franklin Gothic Book" w:cs="Tahoma"/>
                <w:sz w:val="22"/>
                <w:szCs w:val="22"/>
              </w:rPr>
            </w:pPr>
          </w:p>
        </w:tc>
      </w:tr>
      <w:tr w:rsidR="00734BB6" w:rsidRPr="001972B7" w14:paraId="243952EF" w14:textId="77777777" w:rsidTr="00D577F4">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3197F67"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Opis Naruszenia Ochrony Danych Osobowych (proszę krótko opisać zdarzenie)</w:t>
            </w:r>
          </w:p>
        </w:tc>
      </w:tr>
      <w:tr w:rsidR="00734BB6" w:rsidRPr="001972B7" w14:paraId="6D57D3D4" w14:textId="77777777" w:rsidTr="00D577F4">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62F5D5C" w14:textId="77777777" w:rsidR="00734BB6" w:rsidRPr="001972B7" w:rsidRDefault="00734BB6" w:rsidP="00D577F4">
            <w:pPr>
              <w:ind w:left="313"/>
              <w:contextualSpacing/>
              <w:rPr>
                <w:rFonts w:ascii="Franklin Gothic Book" w:hAnsi="Franklin Gothic Book" w:cs="Tahoma"/>
                <w:sz w:val="22"/>
                <w:szCs w:val="22"/>
              </w:rPr>
            </w:pPr>
          </w:p>
          <w:p w14:paraId="221D77A7" w14:textId="77777777" w:rsidR="00734BB6" w:rsidRPr="001972B7" w:rsidRDefault="00734BB6" w:rsidP="00734BB6">
            <w:pPr>
              <w:numPr>
                <w:ilvl w:val="0"/>
                <w:numId w:val="44"/>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Kategorie podmiotów danych (</w:t>
            </w:r>
            <w:r w:rsidRPr="001972B7">
              <w:rPr>
                <w:rFonts w:ascii="Franklin Gothic Book" w:hAnsi="Franklin Gothic Book" w:cs="Tahoma"/>
                <w:i/>
                <w:sz w:val="22"/>
                <w:szCs w:val="22"/>
              </w:rPr>
              <w:t>np. klienci, pracownicy</w:t>
            </w:r>
            <w:r w:rsidRPr="001972B7">
              <w:rPr>
                <w:rFonts w:ascii="Franklin Gothic Book" w:hAnsi="Franklin Gothic Book" w:cs="Tahoma"/>
                <w:sz w:val="22"/>
                <w:szCs w:val="22"/>
              </w:rPr>
              <w:t>)</w:t>
            </w:r>
          </w:p>
          <w:p w14:paraId="5F84045A" w14:textId="77777777" w:rsidR="00734BB6" w:rsidRPr="001972B7" w:rsidRDefault="00734BB6" w:rsidP="00D577F4">
            <w:pPr>
              <w:rPr>
                <w:rFonts w:ascii="Franklin Gothic Book" w:hAnsi="Franklin Gothic Book" w:cs="Tahoma"/>
                <w:sz w:val="22"/>
                <w:szCs w:val="22"/>
              </w:rPr>
            </w:pPr>
          </w:p>
          <w:p w14:paraId="66A7E3DC" w14:textId="77777777" w:rsidR="00734BB6" w:rsidRPr="001972B7" w:rsidRDefault="00734BB6" w:rsidP="00734BB6">
            <w:pPr>
              <w:numPr>
                <w:ilvl w:val="0"/>
                <w:numId w:val="44"/>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Liczba podmiotów danych dotkniętych Naruszeniem (</w:t>
            </w:r>
            <w:r w:rsidRPr="001972B7">
              <w:rPr>
                <w:rFonts w:ascii="Franklin Gothic Book" w:hAnsi="Franklin Gothic Book" w:cs="Tahoma"/>
                <w:i/>
                <w:sz w:val="22"/>
                <w:szCs w:val="22"/>
              </w:rPr>
              <w:t>przybliżona</w:t>
            </w:r>
            <w:r w:rsidRPr="001972B7">
              <w:rPr>
                <w:rFonts w:ascii="Franklin Gothic Book" w:hAnsi="Franklin Gothic Book" w:cs="Tahoma"/>
                <w:sz w:val="22"/>
                <w:szCs w:val="22"/>
              </w:rPr>
              <w:t>)</w:t>
            </w:r>
          </w:p>
          <w:p w14:paraId="51DD4FBA" w14:textId="77777777" w:rsidR="00734BB6" w:rsidRPr="001972B7" w:rsidRDefault="00734BB6" w:rsidP="00D577F4">
            <w:pPr>
              <w:ind w:left="720"/>
              <w:contextualSpacing/>
              <w:rPr>
                <w:rFonts w:ascii="Franklin Gothic Book" w:hAnsi="Franklin Gothic Book" w:cs="Tahoma"/>
                <w:sz w:val="22"/>
                <w:szCs w:val="22"/>
              </w:rPr>
            </w:pPr>
          </w:p>
          <w:p w14:paraId="3248867C" w14:textId="77777777" w:rsidR="00734BB6" w:rsidRPr="001972B7" w:rsidRDefault="00734BB6" w:rsidP="00734BB6">
            <w:pPr>
              <w:numPr>
                <w:ilvl w:val="0"/>
                <w:numId w:val="44"/>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Kategorie (zbiorów) rejestrów czynności danych (</w:t>
            </w:r>
            <w:r w:rsidRPr="001972B7">
              <w:rPr>
                <w:rFonts w:ascii="Franklin Gothic Book" w:hAnsi="Franklin Gothic Book" w:cs="Tahoma"/>
                <w:i/>
                <w:sz w:val="22"/>
                <w:szCs w:val="22"/>
              </w:rPr>
              <w:t>np. dane finansowe, numery rachunków bankowych</w:t>
            </w:r>
            <w:r w:rsidRPr="001972B7">
              <w:rPr>
                <w:rFonts w:ascii="Franklin Gothic Book" w:hAnsi="Franklin Gothic Book" w:cs="Tahoma"/>
                <w:sz w:val="22"/>
                <w:szCs w:val="22"/>
              </w:rPr>
              <w:t>)</w:t>
            </w:r>
          </w:p>
          <w:p w14:paraId="235C1CD0" w14:textId="77777777" w:rsidR="00734BB6" w:rsidRPr="001972B7" w:rsidRDefault="00734BB6" w:rsidP="00D577F4">
            <w:pPr>
              <w:rPr>
                <w:rFonts w:ascii="Franklin Gothic Book" w:hAnsi="Franklin Gothic Book" w:cs="Tahoma"/>
                <w:sz w:val="22"/>
                <w:szCs w:val="22"/>
              </w:rPr>
            </w:pPr>
          </w:p>
          <w:p w14:paraId="1FCA2245" w14:textId="77777777" w:rsidR="00734BB6" w:rsidRPr="001972B7" w:rsidRDefault="00734BB6" w:rsidP="00734BB6">
            <w:pPr>
              <w:numPr>
                <w:ilvl w:val="0"/>
                <w:numId w:val="44"/>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Liczba (zbiorów) rejestrów danych dotkniętych Naruszeniem (</w:t>
            </w:r>
            <w:r w:rsidRPr="001972B7">
              <w:rPr>
                <w:rFonts w:ascii="Franklin Gothic Book" w:hAnsi="Franklin Gothic Book" w:cs="Tahoma"/>
                <w:i/>
                <w:sz w:val="22"/>
                <w:szCs w:val="22"/>
              </w:rPr>
              <w:t>przybliżone</w:t>
            </w:r>
            <w:r w:rsidRPr="001972B7">
              <w:rPr>
                <w:rFonts w:ascii="Franklin Gothic Book" w:hAnsi="Franklin Gothic Book" w:cs="Tahoma"/>
                <w:sz w:val="22"/>
                <w:szCs w:val="22"/>
              </w:rPr>
              <w:t>)</w:t>
            </w:r>
          </w:p>
          <w:p w14:paraId="28916837" w14:textId="77777777" w:rsidR="00734BB6" w:rsidRPr="001972B7" w:rsidRDefault="00734BB6" w:rsidP="00D577F4">
            <w:pPr>
              <w:rPr>
                <w:rFonts w:ascii="Franklin Gothic Book" w:hAnsi="Franklin Gothic Book" w:cs="Tahoma"/>
                <w:b/>
                <w:sz w:val="22"/>
                <w:szCs w:val="22"/>
                <w:highlight w:val="lightGray"/>
              </w:rPr>
            </w:pPr>
          </w:p>
        </w:tc>
      </w:tr>
      <w:tr w:rsidR="00734BB6" w:rsidRPr="001972B7" w14:paraId="3BBD2467" w14:textId="77777777" w:rsidTr="00D577F4">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D6661A7"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Opis możliwych skutków Naruszenia Ochrony Danych Osobowych:</w:t>
            </w:r>
          </w:p>
        </w:tc>
      </w:tr>
      <w:tr w:rsidR="00734BB6" w:rsidRPr="001972B7" w14:paraId="64A7094B" w14:textId="77777777" w:rsidTr="00D577F4">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622A4A00" w14:textId="77777777" w:rsidR="00734BB6" w:rsidRPr="001972B7" w:rsidRDefault="00734BB6" w:rsidP="00D577F4">
            <w:pPr>
              <w:ind w:left="313"/>
              <w:contextualSpacing/>
              <w:rPr>
                <w:rFonts w:ascii="Franklin Gothic Book" w:hAnsi="Franklin Gothic Book" w:cs="Tahoma"/>
                <w:sz w:val="22"/>
                <w:szCs w:val="22"/>
              </w:rPr>
            </w:pPr>
          </w:p>
          <w:p w14:paraId="0B65BFE4" w14:textId="77777777" w:rsidR="00734BB6" w:rsidRPr="001972B7" w:rsidRDefault="00734BB6" w:rsidP="00734BB6">
            <w:pPr>
              <w:numPr>
                <w:ilvl w:val="0"/>
                <w:numId w:val="4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istnieje zagrożenie dla danych szczególnych kategorii? Jak tak, proszę wskazać w jakim zakresie.</w:t>
            </w:r>
          </w:p>
          <w:p w14:paraId="597F31CB" w14:textId="77777777" w:rsidR="00734BB6" w:rsidRPr="001972B7" w:rsidRDefault="00734BB6" w:rsidP="00D577F4">
            <w:pPr>
              <w:rPr>
                <w:rFonts w:ascii="Franklin Gothic Book" w:hAnsi="Franklin Gothic Book" w:cs="Tahoma"/>
                <w:sz w:val="22"/>
                <w:szCs w:val="22"/>
              </w:rPr>
            </w:pPr>
          </w:p>
          <w:p w14:paraId="7FA619C6" w14:textId="77777777" w:rsidR="00734BB6" w:rsidRPr="001972B7" w:rsidRDefault="00734BB6" w:rsidP="00734BB6">
            <w:pPr>
              <w:numPr>
                <w:ilvl w:val="0"/>
                <w:numId w:val="4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podmiot danych dotkniętych Naruszeniem mają świadomość Naruszenia?</w:t>
            </w:r>
            <w:r w:rsidRPr="001972B7">
              <w:rPr>
                <w:rFonts w:ascii="Franklin Gothic Book" w:hAnsi="Franklin Gothic Book" w:cs="Tahoma"/>
                <w:sz w:val="22"/>
                <w:szCs w:val="22"/>
              </w:rPr>
              <w:br/>
            </w:r>
          </w:p>
          <w:p w14:paraId="2237C9C0" w14:textId="77777777" w:rsidR="00734BB6" w:rsidRPr="001972B7" w:rsidRDefault="00734BB6" w:rsidP="00734BB6">
            <w:pPr>
              <w:numPr>
                <w:ilvl w:val="0"/>
                <w:numId w:val="4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Jaki wpływ i konsekwencje dla bezpieczeństwa ich danych może mieć Naruszenie ?</w:t>
            </w:r>
          </w:p>
          <w:p w14:paraId="5143984D" w14:textId="77777777" w:rsidR="00734BB6" w:rsidRPr="001972B7" w:rsidRDefault="00734BB6" w:rsidP="00D577F4">
            <w:pPr>
              <w:rPr>
                <w:rFonts w:ascii="Franklin Gothic Book" w:hAnsi="Franklin Gothic Book" w:cs="Tahoma"/>
                <w:sz w:val="22"/>
                <w:szCs w:val="22"/>
              </w:rPr>
            </w:pPr>
          </w:p>
          <w:p w14:paraId="29369BBD" w14:textId="77777777" w:rsidR="00734BB6" w:rsidRPr="001972B7" w:rsidRDefault="00734BB6" w:rsidP="00734BB6">
            <w:pPr>
              <w:numPr>
                <w:ilvl w:val="0"/>
                <w:numId w:val="4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którykolwiek z podmiotów danych dotkniętych Naruszeniem złożył w związku z nim skargę lub zgłosił roszczenia.</w:t>
            </w:r>
          </w:p>
          <w:p w14:paraId="2F016C5D" w14:textId="77777777" w:rsidR="00734BB6" w:rsidRPr="001972B7" w:rsidRDefault="00734BB6" w:rsidP="00D577F4">
            <w:pPr>
              <w:rPr>
                <w:rFonts w:ascii="Franklin Gothic Book" w:hAnsi="Franklin Gothic Book" w:cs="Tahoma"/>
                <w:b/>
                <w:sz w:val="22"/>
                <w:szCs w:val="22"/>
                <w:highlight w:val="lightGray"/>
              </w:rPr>
            </w:pPr>
          </w:p>
        </w:tc>
      </w:tr>
      <w:tr w:rsidR="00734BB6" w:rsidRPr="001972B7" w14:paraId="19F95C25" w14:textId="77777777" w:rsidTr="00D577F4">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71C7675"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lastRenderedPageBreak/>
              <w:t>Środki naprawcze</w:t>
            </w:r>
          </w:p>
        </w:tc>
      </w:tr>
      <w:tr w:rsidR="00734BB6" w:rsidRPr="001972B7" w14:paraId="3769166F" w14:textId="77777777" w:rsidTr="00D577F4">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0E50B1D0" w14:textId="77777777" w:rsidR="00734BB6" w:rsidRPr="001972B7" w:rsidRDefault="00734BB6" w:rsidP="00D577F4">
            <w:pPr>
              <w:ind w:left="171"/>
              <w:contextualSpacing/>
              <w:rPr>
                <w:rFonts w:ascii="Franklin Gothic Book" w:hAnsi="Franklin Gothic Book" w:cs="Tahoma"/>
                <w:sz w:val="22"/>
                <w:szCs w:val="22"/>
              </w:rPr>
            </w:pPr>
          </w:p>
          <w:p w14:paraId="48C23F25" w14:textId="77777777" w:rsidR="00734BB6" w:rsidRPr="001972B7" w:rsidRDefault="00734BB6" w:rsidP="00734BB6">
            <w:pPr>
              <w:numPr>
                <w:ilvl w:val="0"/>
                <w:numId w:val="46"/>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Jakie środki zostały wdrożone w celu zapobieżenia tego rodzaju zdarzeniom?</w:t>
            </w:r>
          </w:p>
          <w:p w14:paraId="5EFD4C53" w14:textId="77777777" w:rsidR="00734BB6" w:rsidRPr="001972B7" w:rsidRDefault="00734BB6" w:rsidP="00D577F4">
            <w:pPr>
              <w:rPr>
                <w:rFonts w:ascii="Franklin Gothic Book" w:hAnsi="Franklin Gothic Book" w:cs="Tahoma"/>
                <w:sz w:val="22"/>
                <w:szCs w:val="22"/>
              </w:rPr>
            </w:pPr>
          </w:p>
          <w:p w14:paraId="3665FCD8" w14:textId="77777777" w:rsidR="00734BB6" w:rsidRPr="001972B7" w:rsidRDefault="00734BB6" w:rsidP="00734BB6">
            <w:pPr>
              <w:numPr>
                <w:ilvl w:val="0"/>
                <w:numId w:val="46"/>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01A1CB81" w14:textId="77777777" w:rsidR="00734BB6" w:rsidRPr="001972B7" w:rsidRDefault="00734BB6" w:rsidP="00D577F4">
            <w:pPr>
              <w:ind w:left="171"/>
              <w:rPr>
                <w:rFonts w:ascii="Franklin Gothic Book" w:hAnsi="Franklin Gothic Book" w:cs="Tahoma"/>
                <w:sz w:val="22"/>
                <w:szCs w:val="22"/>
              </w:rPr>
            </w:pPr>
          </w:p>
          <w:p w14:paraId="3708CFF5" w14:textId="77777777" w:rsidR="00734BB6" w:rsidRPr="001972B7" w:rsidRDefault="00734BB6" w:rsidP="00734BB6">
            <w:pPr>
              <w:numPr>
                <w:ilvl w:val="0"/>
                <w:numId w:val="46"/>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wobec danych dotkniętym Naruszeniem zastosowano środki naprawcze? Jeśli Tak , proszę wskazać jakie i kiedy.</w:t>
            </w:r>
          </w:p>
          <w:p w14:paraId="681EB767" w14:textId="77777777" w:rsidR="00734BB6" w:rsidRPr="001972B7" w:rsidRDefault="00734BB6" w:rsidP="00D577F4">
            <w:pPr>
              <w:ind w:left="708"/>
              <w:rPr>
                <w:rFonts w:ascii="Franklin Gothic Book" w:hAnsi="Franklin Gothic Book" w:cs="Tahoma"/>
                <w:sz w:val="22"/>
                <w:szCs w:val="22"/>
              </w:rPr>
            </w:pPr>
          </w:p>
          <w:p w14:paraId="7D6EE812" w14:textId="77777777" w:rsidR="00734BB6" w:rsidRPr="001972B7" w:rsidRDefault="00734BB6" w:rsidP="00734BB6">
            <w:pPr>
              <w:numPr>
                <w:ilvl w:val="0"/>
                <w:numId w:val="46"/>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Jakie środki podjęto w celu zapobieżenia zajścia takich zdarzeń w przyszłości?</w:t>
            </w:r>
          </w:p>
          <w:p w14:paraId="22C9EBD5" w14:textId="77777777" w:rsidR="00734BB6" w:rsidRPr="001972B7" w:rsidRDefault="00734BB6" w:rsidP="00D577F4">
            <w:pPr>
              <w:contextualSpacing/>
              <w:rPr>
                <w:rFonts w:ascii="Franklin Gothic Book" w:hAnsi="Franklin Gothic Book" w:cs="Tahoma"/>
                <w:sz w:val="22"/>
                <w:szCs w:val="22"/>
              </w:rPr>
            </w:pPr>
          </w:p>
        </w:tc>
      </w:tr>
      <w:tr w:rsidR="00734BB6" w:rsidRPr="001972B7" w14:paraId="524B38F6" w14:textId="77777777" w:rsidTr="00D577F4">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58E61D0"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Szkolenia i wytyczne</w:t>
            </w:r>
          </w:p>
        </w:tc>
      </w:tr>
      <w:tr w:rsidR="00734BB6" w:rsidRPr="001972B7" w14:paraId="53B7CD83" w14:textId="77777777" w:rsidTr="00D577F4">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2AD50B63" w14:textId="77777777" w:rsidR="00734BB6" w:rsidRPr="001972B7" w:rsidRDefault="00734BB6" w:rsidP="00D577F4">
            <w:pPr>
              <w:rPr>
                <w:rFonts w:ascii="Franklin Gothic Book" w:hAnsi="Franklin Gothic Book" w:cs="Tahoma"/>
                <w:sz w:val="22"/>
                <w:szCs w:val="22"/>
              </w:rPr>
            </w:pPr>
          </w:p>
          <w:p w14:paraId="4A229C85" w14:textId="77777777" w:rsidR="00734BB6" w:rsidRPr="001972B7" w:rsidRDefault="00734BB6" w:rsidP="00734BB6">
            <w:pPr>
              <w:numPr>
                <w:ilvl w:val="0"/>
                <w:numId w:val="47"/>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Twój personel został przeszkolony z znajomości RODO/GDPR?</w:t>
            </w:r>
          </w:p>
          <w:p w14:paraId="2CDB8611" w14:textId="77777777" w:rsidR="00734BB6" w:rsidRPr="001972B7" w:rsidRDefault="00734BB6" w:rsidP="00D577F4">
            <w:pPr>
              <w:rPr>
                <w:rFonts w:ascii="Franklin Gothic Book" w:hAnsi="Franklin Gothic Book" w:cs="Tahoma"/>
                <w:sz w:val="22"/>
                <w:szCs w:val="22"/>
              </w:rPr>
            </w:pPr>
          </w:p>
          <w:p w14:paraId="7CB2F54A" w14:textId="77777777" w:rsidR="00734BB6" w:rsidRPr="001972B7" w:rsidRDefault="00734BB6" w:rsidP="00734BB6">
            <w:pPr>
              <w:numPr>
                <w:ilvl w:val="0"/>
                <w:numId w:val="47"/>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 xml:space="preserve">Czy szkolenia w zakresie RODO są obligatoryjne? </w:t>
            </w:r>
          </w:p>
          <w:p w14:paraId="78792425" w14:textId="77777777" w:rsidR="00734BB6" w:rsidRPr="001972B7" w:rsidRDefault="00734BB6" w:rsidP="00D577F4">
            <w:pPr>
              <w:rPr>
                <w:rFonts w:ascii="Franklin Gothic Book" w:hAnsi="Franklin Gothic Book" w:cs="Tahoma"/>
                <w:sz w:val="22"/>
                <w:szCs w:val="22"/>
              </w:rPr>
            </w:pPr>
          </w:p>
          <w:p w14:paraId="5A6CA0D7" w14:textId="77777777" w:rsidR="00734BB6" w:rsidRPr="001972B7" w:rsidRDefault="00734BB6" w:rsidP="00734BB6">
            <w:pPr>
              <w:numPr>
                <w:ilvl w:val="0"/>
                <w:numId w:val="47"/>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 xml:space="preserve">Czy osoby uczestniczące w incydencie bezpieczeństwa danych osobowych brały udział w szkoleniu? </w:t>
            </w:r>
          </w:p>
          <w:p w14:paraId="14634C9F" w14:textId="77777777" w:rsidR="00734BB6" w:rsidRPr="001972B7" w:rsidRDefault="00734BB6" w:rsidP="00D577F4">
            <w:pPr>
              <w:rPr>
                <w:rFonts w:ascii="Franklin Gothic Book" w:hAnsi="Franklin Gothic Book" w:cs="Tahoma"/>
                <w:sz w:val="22"/>
                <w:szCs w:val="22"/>
              </w:rPr>
            </w:pPr>
          </w:p>
          <w:p w14:paraId="407F348C" w14:textId="77777777" w:rsidR="00734BB6" w:rsidRPr="001972B7" w:rsidRDefault="00734BB6" w:rsidP="00734BB6">
            <w:pPr>
              <w:numPr>
                <w:ilvl w:val="0"/>
                <w:numId w:val="47"/>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Proszę podać ostatni termin szkolenia osób które brały udział w incydencie bezpieczeństwa przetwarzania danych osobowych?</w:t>
            </w:r>
          </w:p>
          <w:p w14:paraId="6B0FAEF5" w14:textId="77777777" w:rsidR="00734BB6" w:rsidRPr="001972B7" w:rsidRDefault="00734BB6" w:rsidP="00D577F4">
            <w:pPr>
              <w:rPr>
                <w:rFonts w:ascii="Franklin Gothic Book" w:hAnsi="Franklin Gothic Book" w:cs="Tahoma"/>
                <w:b/>
                <w:sz w:val="22"/>
                <w:szCs w:val="22"/>
                <w:highlight w:val="lightGray"/>
              </w:rPr>
            </w:pPr>
          </w:p>
        </w:tc>
      </w:tr>
      <w:tr w:rsidR="00734BB6" w:rsidRPr="001972B7" w14:paraId="288FF4BD" w14:textId="77777777" w:rsidTr="00D577F4">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D53F2A1"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Pozostałe</w:t>
            </w:r>
          </w:p>
        </w:tc>
      </w:tr>
      <w:tr w:rsidR="00734BB6" w:rsidRPr="001972B7" w14:paraId="44757362" w14:textId="77777777" w:rsidTr="00D577F4">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35ACBFDE" w14:textId="77777777" w:rsidR="00734BB6" w:rsidRPr="001972B7" w:rsidRDefault="00734BB6" w:rsidP="00D577F4">
            <w:pPr>
              <w:rPr>
                <w:rFonts w:ascii="Franklin Gothic Book" w:hAnsi="Franklin Gothic Book" w:cs="Tahoma"/>
                <w:sz w:val="22"/>
                <w:szCs w:val="22"/>
              </w:rPr>
            </w:pPr>
          </w:p>
          <w:p w14:paraId="3F496CE2" w14:textId="77777777" w:rsidR="00734BB6" w:rsidRPr="001972B7" w:rsidRDefault="00734BB6" w:rsidP="00734BB6">
            <w:pPr>
              <w:numPr>
                <w:ilvl w:val="0"/>
                <w:numId w:val="48"/>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policja została poinformowana o zdarzeniu? Jeśli tak, proszę podać szczegóły.</w:t>
            </w:r>
          </w:p>
          <w:p w14:paraId="7EE2EDA5" w14:textId="77777777" w:rsidR="00734BB6" w:rsidRPr="001972B7" w:rsidRDefault="00734BB6" w:rsidP="00D577F4">
            <w:pPr>
              <w:rPr>
                <w:rFonts w:ascii="Franklin Gothic Book" w:hAnsi="Franklin Gothic Book" w:cs="Tahoma"/>
                <w:sz w:val="22"/>
                <w:szCs w:val="22"/>
              </w:rPr>
            </w:pPr>
          </w:p>
          <w:p w14:paraId="62C3C116" w14:textId="77777777" w:rsidR="00734BB6" w:rsidRPr="001972B7" w:rsidRDefault="00734BB6" w:rsidP="00734BB6">
            <w:pPr>
              <w:numPr>
                <w:ilvl w:val="0"/>
                <w:numId w:val="48"/>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pozostałe właściwe organy zostały poinformowane o zdarzeniu? Jeśli tak, proszę podać szczegóły.</w:t>
            </w:r>
          </w:p>
          <w:p w14:paraId="0AD3436F" w14:textId="77777777" w:rsidR="00734BB6" w:rsidRPr="001972B7" w:rsidRDefault="00734BB6" w:rsidP="00D577F4">
            <w:pPr>
              <w:rPr>
                <w:rFonts w:ascii="Franklin Gothic Book" w:hAnsi="Franklin Gothic Book" w:cs="Tahoma"/>
                <w:sz w:val="22"/>
                <w:szCs w:val="22"/>
              </w:rPr>
            </w:pPr>
          </w:p>
          <w:p w14:paraId="65CEB604" w14:textId="77777777" w:rsidR="00734BB6" w:rsidRPr="001972B7" w:rsidRDefault="00734BB6" w:rsidP="00734BB6">
            <w:pPr>
              <w:numPr>
                <w:ilvl w:val="0"/>
                <w:numId w:val="48"/>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zdarzenie było przedmiotem jakichkolwiek doniesień medialnych? Jeśli tak, proszę podać szczegóły.</w:t>
            </w:r>
          </w:p>
          <w:p w14:paraId="4629963D" w14:textId="77777777" w:rsidR="00734BB6" w:rsidRPr="001972B7" w:rsidRDefault="00734BB6" w:rsidP="00D577F4">
            <w:pPr>
              <w:rPr>
                <w:rFonts w:ascii="Franklin Gothic Book" w:hAnsi="Franklin Gothic Book" w:cs="Tahoma"/>
                <w:b/>
                <w:sz w:val="22"/>
                <w:szCs w:val="22"/>
                <w:highlight w:val="lightGray"/>
              </w:rPr>
            </w:pPr>
          </w:p>
        </w:tc>
      </w:tr>
      <w:tr w:rsidR="00734BB6" w:rsidRPr="001972B7" w14:paraId="4CFD5772" w14:textId="77777777" w:rsidTr="00D577F4">
        <w:tc>
          <w:tcPr>
            <w:tcW w:w="9042" w:type="dxa"/>
            <w:gridSpan w:val="8"/>
            <w:tcBorders>
              <w:top w:val="single" w:sz="12" w:space="0" w:color="auto"/>
              <w:left w:val="single" w:sz="12" w:space="0" w:color="auto"/>
              <w:right w:val="single" w:sz="12" w:space="0" w:color="auto"/>
            </w:tcBorders>
            <w:shd w:val="clear" w:color="auto" w:fill="D9D9D9"/>
            <w:hideMark/>
          </w:tcPr>
          <w:p w14:paraId="68D84C8B"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Czy zgodnie z Twoją wiedzą incydent naruszenia bezpieczeństwa danych osobowych  dotyczył któregokolwiek z poniższych elementów?</w:t>
            </w:r>
          </w:p>
        </w:tc>
      </w:tr>
      <w:tr w:rsidR="00734BB6" w:rsidRPr="001972B7" w14:paraId="00CCAB41" w14:textId="77777777" w:rsidTr="00D577F4">
        <w:tc>
          <w:tcPr>
            <w:tcW w:w="2819" w:type="dxa"/>
            <w:gridSpan w:val="2"/>
            <w:tcBorders>
              <w:left w:val="single" w:sz="12" w:space="0" w:color="auto"/>
            </w:tcBorders>
            <w:shd w:val="clear" w:color="auto" w:fill="D9D9D9"/>
            <w:hideMark/>
          </w:tcPr>
          <w:p w14:paraId="2E10A049"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telefon</w:t>
            </w:r>
          </w:p>
        </w:tc>
        <w:tc>
          <w:tcPr>
            <w:tcW w:w="1701" w:type="dxa"/>
            <w:shd w:val="clear" w:color="auto" w:fill="auto"/>
          </w:tcPr>
          <w:p w14:paraId="4EE1CB43" w14:textId="77777777" w:rsidR="00734BB6" w:rsidRPr="001972B7" w:rsidRDefault="00734BB6" w:rsidP="00D577F4">
            <w:pPr>
              <w:rPr>
                <w:rFonts w:ascii="Franklin Gothic Book" w:hAnsi="Franklin Gothic Book" w:cs="Tahoma"/>
                <w:sz w:val="22"/>
                <w:szCs w:val="22"/>
              </w:rPr>
            </w:pPr>
          </w:p>
        </w:tc>
        <w:tc>
          <w:tcPr>
            <w:tcW w:w="2695" w:type="dxa"/>
            <w:gridSpan w:val="3"/>
            <w:shd w:val="clear" w:color="auto" w:fill="D9D9D9"/>
            <w:hideMark/>
          </w:tcPr>
          <w:p w14:paraId="473FB2C4"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71B9D27B" w14:textId="77777777" w:rsidR="00734BB6" w:rsidRPr="001972B7" w:rsidRDefault="00734BB6" w:rsidP="00D577F4">
            <w:pPr>
              <w:rPr>
                <w:rFonts w:ascii="Franklin Gothic Book" w:hAnsi="Franklin Gothic Book" w:cs="Tahoma"/>
                <w:sz w:val="22"/>
                <w:szCs w:val="22"/>
              </w:rPr>
            </w:pPr>
          </w:p>
        </w:tc>
      </w:tr>
      <w:tr w:rsidR="00734BB6" w:rsidRPr="001972B7" w14:paraId="35F662D3" w14:textId="77777777" w:rsidTr="00D577F4">
        <w:tc>
          <w:tcPr>
            <w:tcW w:w="2819" w:type="dxa"/>
            <w:gridSpan w:val="2"/>
            <w:tcBorders>
              <w:left w:val="single" w:sz="12" w:space="0" w:color="auto"/>
            </w:tcBorders>
            <w:shd w:val="clear" w:color="auto" w:fill="D9D9D9"/>
            <w:hideMark/>
          </w:tcPr>
          <w:p w14:paraId="46D285C0"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fax</w:t>
            </w:r>
          </w:p>
        </w:tc>
        <w:tc>
          <w:tcPr>
            <w:tcW w:w="1701" w:type="dxa"/>
            <w:shd w:val="clear" w:color="auto" w:fill="auto"/>
          </w:tcPr>
          <w:p w14:paraId="1561E5E1" w14:textId="77777777" w:rsidR="00734BB6" w:rsidRPr="001972B7" w:rsidRDefault="00734BB6" w:rsidP="00D577F4">
            <w:pPr>
              <w:rPr>
                <w:rFonts w:ascii="Franklin Gothic Book" w:hAnsi="Franklin Gothic Book" w:cs="Tahoma"/>
                <w:sz w:val="22"/>
                <w:szCs w:val="22"/>
              </w:rPr>
            </w:pPr>
          </w:p>
        </w:tc>
        <w:tc>
          <w:tcPr>
            <w:tcW w:w="2695" w:type="dxa"/>
            <w:gridSpan w:val="3"/>
            <w:shd w:val="clear" w:color="auto" w:fill="D9D9D9"/>
            <w:hideMark/>
          </w:tcPr>
          <w:p w14:paraId="67BCA07C"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4A659448" w14:textId="77777777" w:rsidR="00734BB6" w:rsidRPr="001972B7" w:rsidRDefault="00734BB6" w:rsidP="00D577F4">
            <w:pPr>
              <w:rPr>
                <w:rFonts w:ascii="Franklin Gothic Book" w:hAnsi="Franklin Gothic Book" w:cs="Tahoma"/>
                <w:sz w:val="22"/>
                <w:szCs w:val="22"/>
              </w:rPr>
            </w:pPr>
          </w:p>
        </w:tc>
      </w:tr>
      <w:tr w:rsidR="00734BB6" w:rsidRPr="001972B7" w14:paraId="319E5768" w14:textId="77777777" w:rsidTr="00D577F4">
        <w:tc>
          <w:tcPr>
            <w:tcW w:w="2819" w:type="dxa"/>
            <w:gridSpan w:val="2"/>
            <w:tcBorders>
              <w:left w:val="single" w:sz="12" w:space="0" w:color="auto"/>
            </w:tcBorders>
            <w:shd w:val="clear" w:color="auto" w:fill="D9D9D9"/>
            <w:hideMark/>
          </w:tcPr>
          <w:p w14:paraId="483A1C3B"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kserokopiarka</w:t>
            </w:r>
          </w:p>
        </w:tc>
        <w:tc>
          <w:tcPr>
            <w:tcW w:w="1701" w:type="dxa"/>
            <w:shd w:val="clear" w:color="auto" w:fill="auto"/>
          </w:tcPr>
          <w:p w14:paraId="7859ECA1" w14:textId="77777777" w:rsidR="00734BB6" w:rsidRPr="001972B7" w:rsidRDefault="00734BB6" w:rsidP="00D577F4">
            <w:pPr>
              <w:rPr>
                <w:rFonts w:ascii="Franklin Gothic Book" w:hAnsi="Franklin Gothic Book" w:cs="Tahoma"/>
                <w:sz w:val="22"/>
                <w:szCs w:val="22"/>
              </w:rPr>
            </w:pPr>
          </w:p>
        </w:tc>
        <w:tc>
          <w:tcPr>
            <w:tcW w:w="2695" w:type="dxa"/>
            <w:gridSpan w:val="3"/>
            <w:shd w:val="clear" w:color="auto" w:fill="D9D9D9"/>
            <w:hideMark/>
          </w:tcPr>
          <w:p w14:paraId="2CD7DD97"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705CC27E" w14:textId="77777777" w:rsidR="00734BB6" w:rsidRPr="001972B7" w:rsidRDefault="00734BB6" w:rsidP="00D577F4">
            <w:pPr>
              <w:rPr>
                <w:rFonts w:ascii="Franklin Gothic Book" w:hAnsi="Franklin Gothic Book" w:cs="Tahoma"/>
                <w:sz w:val="22"/>
                <w:szCs w:val="22"/>
              </w:rPr>
            </w:pPr>
          </w:p>
        </w:tc>
      </w:tr>
      <w:tr w:rsidR="00734BB6" w:rsidRPr="001972B7" w14:paraId="635550C4" w14:textId="77777777" w:rsidTr="00D577F4">
        <w:tc>
          <w:tcPr>
            <w:tcW w:w="2819" w:type="dxa"/>
            <w:gridSpan w:val="2"/>
            <w:tcBorders>
              <w:left w:val="single" w:sz="12" w:space="0" w:color="auto"/>
            </w:tcBorders>
            <w:shd w:val="clear" w:color="auto" w:fill="D9D9D9"/>
            <w:hideMark/>
          </w:tcPr>
          <w:p w14:paraId="228BFF88"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hardware komputerowy</w:t>
            </w:r>
          </w:p>
        </w:tc>
        <w:tc>
          <w:tcPr>
            <w:tcW w:w="1701" w:type="dxa"/>
            <w:shd w:val="clear" w:color="auto" w:fill="auto"/>
          </w:tcPr>
          <w:p w14:paraId="6FD6DA92" w14:textId="77777777" w:rsidR="00734BB6" w:rsidRPr="001972B7" w:rsidRDefault="00734BB6" w:rsidP="00D577F4">
            <w:pPr>
              <w:rPr>
                <w:rFonts w:ascii="Franklin Gothic Book" w:hAnsi="Franklin Gothic Book" w:cs="Tahoma"/>
                <w:sz w:val="22"/>
                <w:szCs w:val="22"/>
              </w:rPr>
            </w:pPr>
          </w:p>
        </w:tc>
        <w:tc>
          <w:tcPr>
            <w:tcW w:w="2695" w:type="dxa"/>
            <w:gridSpan w:val="3"/>
            <w:shd w:val="clear" w:color="auto" w:fill="D9D9D9"/>
            <w:hideMark/>
          </w:tcPr>
          <w:p w14:paraId="208C0EE6"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38244AC6" w14:textId="77777777" w:rsidR="00734BB6" w:rsidRPr="001972B7" w:rsidRDefault="00734BB6" w:rsidP="00D577F4">
            <w:pPr>
              <w:rPr>
                <w:rFonts w:ascii="Franklin Gothic Book" w:hAnsi="Franklin Gothic Book" w:cs="Tahoma"/>
                <w:sz w:val="22"/>
                <w:szCs w:val="22"/>
              </w:rPr>
            </w:pPr>
          </w:p>
        </w:tc>
      </w:tr>
      <w:tr w:rsidR="00734BB6" w:rsidRPr="001972B7" w14:paraId="45E5761B" w14:textId="77777777" w:rsidTr="00D577F4">
        <w:tc>
          <w:tcPr>
            <w:tcW w:w="2819" w:type="dxa"/>
            <w:gridSpan w:val="2"/>
            <w:tcBorders>
              <w:left w:val="single" w:sz="12" w:space="0" w:color="auto"/>
            </w:tcBorders>
            <w:shd w:val="clear" w:color="auto" w:fill="D9D9D9"/>
            <w:hideMark/>
          </w:tcPr>
          <w:p w14:paraId="5B0849F1"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e-mail</w:t>
            </w:r>
          </w:p>
        </w:tc>
        <w:tc>
          <w:tcPr>
            <w:tcW w:w="1701" w:type="dxa"/>
            <w:shd w:val="clear" w:color="auto" w:fill="auto"/>
          </w:tcPr>
          <w:p w14:paraId="68097B1D" w14:textId="77777777" w:rsidR="00734BB6" w:rsidRPr="001972B7" w:rsidRDefault="00734BB6" w:rsidP="00D577F4">
            <w:pPr>
              <w:rPr>
                <w:rFonts w:ascii="Franklin Gothic Book" w:hAnsi="Franklin Gothic Book" w:cs="Tahoma"/>
                <w:sz w:val="22"/>
                <w:szCs w:val="22"/>
              </w:rPr>
            </w:pPr>
          </w:p>
        </w:tc>
        <w:tc>
          <w:tcPr>
            <w:tcW w:w="2695" w:type="dxa"/>
            <w:gridSpan w:val="3"/>
            <w:shd w:val="clear" w:color="auto" w:fill="D9D9D9"/>
            <w:hideMark/>
          </w:tcPr>
          <w:p w14:paraId="4EC4FC33"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760C033F" w14:textId="77777777" w:rsidR="00734BB6" w:rsidRPr="001972B7" w:rsidRDefault="00734BB6" w:rsidP="00D577F4">
            <w:pPr>
              <w:rPr>
                <w:rFonts w:ascii="Franklin Gothic Book" w:hAnsi="Franklin Gothic Book" w:cs="Tahoma"/>
                <w:sz w:val="22"/>
                <w:szCs w:val="22"/>
              </w:rPr>
            </w:pPr>
          </w:p>
        </w:tc>
      </w:tr>
      <w:tr w:rsidR="00734BB6" w:rsidRPr="001972B7" w14:paraId="202FF420" w14:textId="77777777" w:rsidTr="00D577F4">
        <w:tc>
          <w:tcPr>
            <w:tcW w:w="2819" w:type="dxa"/>
            <w:gridSpan w:val="2"/>
            <w:tcBorders>
              <w:left w:val="single" w:sz="12" w:space="0" w:color="auto"/>
            </w:tcBorders>
            <w:shd w:val="clear" w:color="auto" w:fill="D9D9D9"/>
            <w:hideMark/>
          </w:tcPr>
          <w:p w14:paraId="0EF0CB25"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pobranie z Internetu</w:t>
            </w:r>
          </w:p>
        </w:tc>
        <w:tc>
          <w:tcPr>
            <w:tcW w:w="1701" w:type="dxa"/>
            <w:shd w:val="clear" w:color="auto" w:fill="auto"/>
          </w:tcPr>
          <w:p w14:paraId="46ADFC0B" w14:textId="77777777" w:rsidR="00734BB6" w:rsidRPr="001972B7" w:rsidRDefault="00734BB6" w:rsidP="00D577F4">
            <w:pPr>
              <w:rPr>
                <w:rFonts w:ascii="Franklin Gothic Book" w:hAnsi="Franklin Gothic Book" w:cs="Tahoma"/>
                <w:sz w:val="22"/>
                <w:szCs w:val="22"/>
              </w:rPr>
            </w:pPr>
          </w:p>
        </w:tc>
        <w:tc>
          <w:tcPr>
            <w:tcW w:w="2695" w:type="dxa"/>
            <w:gridSpan w:val="3"/>
            <w:shd w:val="clear" w:color="auto" w:fill="D9D9D9"/>
            <w:hideMark/>
          </w:tcPr>
          <w:p w14:paraId="1BAB1547"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0D5C121F" w14:textId="77777777" w:rsidR="00734BB6" w:rsidRPr="001972B7" w:rsidRDefault="00734BB6" w:rsidP="00D577F4">
            <w:pPr>
              <w:rPr>
                <w:rFonts w:ascii="Franklin Gothic Book" w:hAnsi="Franklin Gothic Book" w:cs="Tahoma"/>
                <w:sz w:val="22"/>
                <w:szCs w:val="22"/>
              </w:rPr>
            </w:pPr>
          </w:p>
        </w:tc>
      </w:tr>
      <w:tr w:rsidR="00734BB6" w:rsidRPr="001972B7" w14:paraId="0A564C46" w14:textId="77777777" w:rsidTr="00D577F4">
        <w:tc>
          <w:tcPr>
            <w:tcW w:w="2819" w:type="dxa"/>
            <w:gridSpan w:val="2"/>
            <w:tcBorders>
              <w:left w:val="single" w:sz="12" w:space="0" w:color="auto"/>
            </w:tcBorders>
            <w:shd w:val="clear" w:color="auto" w:fill="D9D9D9"/>
            <w:hideMark/>
          </w:tcPr>
          <w:p w14:paraId="6AB52053"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wirus</w:t>
            </w:r>
          </w:p>
        </w:tc>
        <w:tc>
          <w:tcPr>
            <w:tcW w:w="1701" w:type="dxa"/>
            <w:shd w:val="clear" w:color="auto" w:fill="auto"/>
          </w:tcPr>
          <w:p w14:paraId="41A612E7" w14:textId="77777777" w:rsidR="00734BB6" w:rsidRPr="001972B7" w:rsidRDefault="00734BB6" w:rsidP="00D577F4">
            <w:pPr>
              <w:rPr>
                <w:rFonts w:ascii="Franklin Gothic Book" w:hAnsi="Franklin Gothic Book" w:cs="Tahoma"/>
                <w:sz w:val="22"/>
                <w:szCs w:val="22"/>
              </w:rPr>
            </w:pPr>
          </w:p>
        </w:tc>
        <w:tc>
          <w:tcPr>
            <w:tcW w:w="2695" w:type="dxa"/>
            <w:gridSpan w:val="3"/>
            <w:shd w:val="clear" w:color="auto" w:fill="D9D9D9"/>
            <w:hideMark/>
          </w:tcPr>
          <w:p w14:paraId="1B300056"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1B89A39C" w14:textId="77777777" w:rsidR="00734BB6" w:rsidRPr="001972B7" w:rsidRDefault="00734BB6" w:rsidP="00D577F4">
            <w:pPr>
              <w:rPr>
                <w:rFonts w:ascii="Franklin Gothic Book" w:hAnsi="Franklin Gothic Book" w:cs="Tahoma"/>
                <w:sz w:val="22"/>
                <w:szCs w:val="22"/>
              </w:rPr>
            </w:pPr>
          </w:p>
        </w:tc>
      </w:tr>
      <w:tr w:rsidR="00734BB6" w:rsidRPr="001972B7" w14:paraId="46443AA7" w14:textId="77777777" w:rsidTr="00D577F4">
        <w:tc>
          <w:tcPr>
            <w:tcW w:w="2819" w:type="dxa"/>
            <w:gridSpan w:val="2"/>
            <w:tcBorders>
              <w:left w:val="single" w:sz="12" w:space="0" w:color="auto"/>
            </w:tcBorders>
            <w:shd w:val="clear" w:color="auto" w:fill="D9D9D9"/>
            <w:hideMark/>
          </w:tcPr>
          <w:p w14:paraId="2BB8E08A"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zagubienie</w:t>
            </w:r>
          </w:p>
        </w:tc>
        <w:tc>
          <w:tcPr>
            <w:tcW w:w="1701" w:type="dxa"/>
            <w:shd w:val="clear" w:color="auto" w:fill="auto"/>
          </w:tcPr>
          <w:p w14:paraId="6E8AD011" w14:textId="77777777" w:rsidR="00734BB6" w:rsidRPr="001972B7" w:rsidRDefault="00734BB6" w:rsidP="00D577F4">
            <w:pPr>
              <w:rPr>
                <w:rFonts w:ascii="Franklin Gothic Book" w:hAnsi="Franklin Gothic Book" w:cs="Tahoma"/>
                <w:sz w:val="22"/>
                <w:szCs w:val="22"/>
              </w:rPr>
            </w:pPr>
          </w:p>
        </w:tc>
        <w:tc>
          <w:tcPr>
            <w:tcW w:w="2695" w:type="dxa"/>
            <w:gridSpan w:val="3"/>
            <w:shd w:val="clear" w:color="auto" w:fill="D9D9D9"/>
            <w:hideMark/>
          </w:tcPr>
          <w:p w14:paraId="5E5D1662"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34309155" w14:textId="77777777" w:rsidR="00734BB6" w:rsidRPr="001972B7" w:rsidRDefault="00734BB6" w:rsidP="00D577F4">
            <w:pPr>
              <w:rPr>
                <w:rFonts w:ascii="Franklin Gothic Book" w:hAnsi="Franklin Gothic Book" w:cs="Tahoma"/>
                <w:sz w:val="22"/>
                <w:szCs w:val="22"/>
              </w:rPr>
            </w:pPr>
          </w:p>
        </w:tc>
      </w:tr>
      <w:tr w:rsidR="00734BB6" w:rsidRPr="001972B7" w14:paraId="6648D444" w14:textId="77777777" w:rsidTr="00D577F4">
        <w:tc>
          <w:tcPr>
            <w:tcW w:w="2819" w:type="dxa"/>
            <w:gridSpan w:val="2"/>
            <w:tcBorders>
              <w:left w:val="single" w:sz="12" w:space="0" w:color="auto"/>
              <w:bottom w:val="single" w:sz="12" w:space="0" w:color="000000"/>
              <w:right w:val="dotted" w:sz="2" w:space="0" w:color="000000"/>
            </w:tcBorders>
            <w:shd w:val="clear" w:color="auto" w:fill="D9D9D9"/>
          </w:tcPr>
          <w:p w14:paraId="428AEB2A"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Inne (</w:t>
            </w:r>
            <w:r w:rsidRPr="001972B7">
              <w:rPr>
                <w:rFonts w:ascii="Franklin Gothic Book" w:hAnsi="Franklin Gothic Book" w:cs="Tahoma"/>
                <w:i/>
                <w:sz w:val="22"/>
                <w:szCs w:val="22"/>
              </w:rPr>
              <w:t>proszę wskazać</w:t>
            </w:r>
            <w:r w:rsidRPr="001972B7">
              <w:rPr>
                <w:rFonts w:ascii="Franklin Gothic Book" w:hAnsi="Franklin Gothic Book" w:cs="Tahoma"/>
                <w:sz w:val="22"/>
                <w:szCs w:val="22"/>
              </w:rPr>
              <w:t xml:space="preserve"> )</w:t>
            </w:r>
          </w:p>
          <w:p w14:paraId="666C8392" w14:textId="77777777" w:rsidR="00734BB6" w:rsidRPr="001972B7" w:rsidRDefault="00734BB6" w:rsidP="00D577F4">
            <w:pPr>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6C0065A8" w14:textId="77777777" w:rsidR="00734BB6" w:rsidRPr="001972B7" w:rsidRDefault="00734BB6" w:rsidP="00D577F4">
            <w:pPr>
              <w:rPr>
                <w:rFonts w:ascii="Franklin Gothic Book" w:hAnsi="Franklin Gothic Book" w:cs="Tahoma"/>
                <w:sz w:val="22"/>
                <w:szCs w:val="22"/>
              </w:rPr>
            </w:pPr>
          </w:p>
        </w:tc>
      </w:tr>
      <w:tr w:rsidR="00734BB6" w:rsidRPr="001972B7" w14:paraId="21521245" w14:textId="77777777" w:rsidTr="00D577F4">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130426D2" w14:textId="77777777" w:rsidR="00734BB6" w:rsidRPr="001972B7" w:rsidRDefault="00734BB6" w:rsidP="00D577F4">
            <w:pPr>
              <w:rPr>
                <w:rFonts w:ascii="Franklin Gothic Book" w:hAnsi="Franklin Gothic Book" w:cs="Tahoma"/>
                <w:b/>
                <w:sz w:val="22"/>
                <w:szCs w:val="22"/>
              </w:rPr>
            </w:pPr>
            <w:r w:rsidRPr="001972B7">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734BB6" w:rsidRPr="001972B7" w14:paraId="08C30858" w14:textId="77777777" w:rsidTr="00D577F4">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64939B95" w14:textId="77777777" w:rsidR="00734BB6" w:rsidRPr="001972B7" w:rsidRDefault="00734BB6" w:rsidP="00D577F4">
            <w:pPr>
              <w:ind w:left="708"/>
              <w:rPr>
                <w:rFonts w:ascii="Franklin Gothic Book" w:hAnsi="Franklin Gothic Book" w:cs="Tahoma"/>
                <w:sz w:val="22"/>
                <w:szCs w:val="22"/>
              </w:rPr>
            </w:pPr>
          </w:p>
          <w:p w14:paraId="0DC49E04" w14:textId="77777777" w:rsidR="00734BB6" w:rsidRPr="001972B7" w:rsidRDefault="00734BB6" w:rsidP="00734BB6">
            <w:pPr>
              <w:numPr>
                <w:ilvl w:val="0"/>
                <w:numId w:val="49"/>
              </w:numPr>
              <w:contextualSpacing/>
              <w:rPr>
                <w:rFonts w:ascii="Franklin Gothic Book" w:hAnsi="Franklin Gothic Book" w:cs="Tahoma"/>
                <w:sz w:val="20"/>
                <w:szCs w:val="20"/>
              </w:rPr>
            </w:pPr>
            <w:r w:rsidRPr="001972B7">
              <w:rPr>
                <w:rFonts w:ascii="Franklin Gothic Book" w:hAnsi="Franklin Gothic Book" w:cs="Tahoma"/>
                <w:sz w:val="20"/>
                <w:szCs w:val="20"/>
              </w:rPr>
              <w:t>……………………………………… - …………………………………… - ……………………………… - …………………………</w:t>
            </w:r>
          </w:p>
          <w:p w14:paraId="4AEEAEBC" w14:textId="77777777" w:rsidR="00734BB6" w:rsidRPr="001972B7" w:rsidRDefault="00734BB6" w:rsidP="00734BB6">
            <w:pPr>
              <w:numPr>
                <w:ilvl w:val="0"/>
                <w:numId w:val="49"/>
              </w:numPr>
              <w:contextualSpacing/>
              <w:rPr>
                <w:rFonts w:ascii="Franklin Gothic Book" w:hAnsi="Franklin Gothic Book" w:cs="Tahoma"/>
                <w:sz w:val="20"/>
                <w:szCs w:val="20"/>
              </w:rPr>
            </w:pPr>
            <w:r w:rsidRPr="001972B7">
              <w:rPr>
                <w:rFonts w:ascii="Franklin Gothic Book" w:hAnsi="Franklin Gothic Book" w:cs="Tahoma"/>
                <w:sz w:val="20"/>
                <w:szCs w:val="20"/>
              </w:rPr>
              <w:t>……………………………………… - …………………………………… - ……………………………… - …………………………</w:t>
            </w:r>
          </w:p>
          <w:p w14:paraId="41B22D60" w14:textId="77777777" w:rsidR="00734BB6" w:rsidRPr="001972B7" w:rsidRDefault="00734BB6" w:rsidP="00734BB6">
            <w:pPr>
              <w:numPr>
                <w:ilvl w:val="0"/>
                <w:numId w:val="49"/>
              </w:numPr>
              <w:contextualSpacing/>
              <w:rPr>
                <w:rFonts w:ascii="Franklin Gothic Book" w:hAnsi="Franklin Gothic Book" w:cs="Tahoma"/>
                <w:sz w:val="20"/>
                <w:szCs w:val="20"/>
              </w:rPr>
            </w:pPr>
            <w:r w:rsidRPr="001972B7">
              <w:rPr>
                <w:rFonts w:ascii="Franklin Gothic Book" w:hAnsi="Franklin Gothic Book" w:cs="Tahoma"/>
                <w:sz w:val="20"/>
                <w:szCs w:val="20"/>
              </w:rPr>
              <w:t>……………………………………… - …………………………………… - ……………………………… - …………………………</w:t>
            </w:r>
          </w:p>
          <w:p w14:paraId="6B8395DD" w14:textId="77777777" w:rsidR="00734BB6" w:rsidRPr="001972B7" w:rsidRDefault="00734BB6" w:rsidP="00734BB6">
            <w:pPr>
              <w:numPr>
                <w:ilvl w:val="0"/>
                <w:numId w:val="49"/>
              </w:numPr>
              <w:contextualSpacing/>
              <w:rPr>
                <w:rFonts w:ascii="Franklin Gothic Book" w:hAnsi="Franklin Gothic Book" w:cs="Tahoma"/>
                <w:sz w:val="20"/>
                <w:szCs w:val="20"/>
              </w:rPr>
            </w:pPr>
            <w:r w:rsidRPr="001972B7">
              <w:rPr>
                <w:rFonts w:ascii="Franklin Gothic Book" w:hAnsi="Franklin Gothic Book" w:cs="Tahoma"/>
                <w:sz w:val="20"/>
                <w:szCs w:val="20"/>
              </w:rPr>
              <w:t>……………………………………… - …………………………………… - ……………………………… - …………………………</w:t>
            </w:r>
          </w:p>
          <w:p w14:paraId="32191EE5" w14:textId="77777777" w:rsidR="00734BB6" w:rsidRPr="001972B7" w:rsidRDefault="00734BB6" w:rsidP="00D577F4">
            <w:pPr>
              <w:ind w:left="708"/>
              <w:rPr>
                <w:rFonts w:ascii="Franklin Gothic Book" w:hAnsi="Franklin Gothic Book" w:cs="Tahoma"/>
                <w:sz w:val="22"/>
                <w:szCs w:val="22"/>
              </w:rPr>
            </w:pPr>
          </w:p>
        </w:tc>
      </w:tr>
      <w:tr w:rsidR="00734BB6" w:rsidRPr="001972B7" w14:paraId="524E793C" w14:textId="77777777" w:rsidTr="00D577F4">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3D23C095"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lastRenderedPageBreak/>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1F9FD8D7"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Data</w:t>
            </w:r>
          </w:p>
        </w:tc>
      </w:tr>
      <w:tr w:rsidR="00734BB6" w:rsidRPr="001972B7" w14:paraId="60C719E8" w14:textId="77777777" w:rsidTr="00D577F4">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278DD76D" w14:textId="77777777" w:rsidR="00734BB6" w:rsidRPr="001972B7" w:rsidRDefault="00734BB6" w:rsidP="00D577F4">
            <w:pPr>
              <w:jc w:val="center"/>
              <w:rPr>
                <w:rFonts w:ascii="Franklin Gothic Book" w:hAnsi="Franklin Gothic Book" w:cs="Tahoma"/>
                <w:sz w:val="22"/>
                <w:szCs w:val="22"/>
                <w:highlight w:val="lightGray"/>
              </w:rPr>
            </w:pPr>
          </w:p>
          <w:p w14:paraId="078E4844" w14:textId="77777777" w:rsidR="00734BB6" w:rsidRPr="001972B7" w:rsidRDefault="00734BB6" w:rsidP="00D577F4">
            <w:pPr>
              <w:jc w:val="center"/>
              <w:rPr>
                <w:rFonts w:ascii="Franklin Gothic Book" w:hAnsi="Franklin Gothic Book" w:cs="Tahoma"/>
                <w:sz w:val="22"/>
                <w:szCs w:val="22"/>
                <w:highlight w:val="lightGray"/>
              </w:rPr>
            </w:pPr>
          </w:p>
          <w:p w14:paraId="7877201B" w14:textId="77777777" w:rsidR="00734BB6" w:rsidRPr="001972B7" w:rsidRDefault="00734BB6" w:rsidP="00D577F4">
            <w:pPr>
              <w:jc w:val="center"/>
              <w:rPr>
                <w:rFonts w:ascii="Franklin Gothic Book" w:hAnsi="Franklin Gothic Book" w:cs="Tahoma"/>
                <w:sz w:val="22"/>
                <w:szCs w:val="22"/>
                <w:highlight w:val="lightGray"/>
              </w:rPr>
            </w:pPr>
          </w:p>
        </w:tc>
        <w:tc>
          <w:tcPr>
            <w:tcW w:w="3016" w:type="dxa"/>
            <w:gridSpan w:val="3"/>
            <w:tcBorders>
              <w:bottom w:val="single" w:sz="12" w:space="0" w:color="000000"/>
              <w:right w:val="single" w:sz="12" w:space="0" w:color="000000"/>
            </w:tcBorders>
            <w:shd w:val="clear" w:color="auto" w:fill="auto"/>
          </w:tcPr>
          <w:p w14:paraId="0D17AFFC" w14:textId="77777777" w:rsidR="00734BB6" w:rsidRPr="001972B7" w:rsidRDefault="00734BB6" w:rsidP="00D577F4">
            <w:pPr>
              <w:jc w:val="center"/>
              <w:rPr>
                <w:rFonts w:ascii="Franklin Gothic Book" w:hAnsi="Franklin Gothic Book" w:cs="Tahoma"/>
                <w:sz w:val="22"/>
                <w:szCs w:val="22"/>
                <w:highlight w:val="lightGray"/>
              </w:rPr>
            </w:pPr>
          </w:p>
        </w:tc>
      </w:tr>
    </w:tbl>
    <w:p w14:paraId="5139BE6F" w14:textId="77777777" w:rsidR="00734BB6" w:rsidRPr="001972B7" w:rsidRDefault="00734BB6" w:rsidP="00734BB6">
      <w:pPr>
        <w:rPr>
          <w:rFonts w:ascii="Franklin Gothic Book" w:hAnsi="Franklin Gothic Book" w:cs="Tahoma"/>
          <w:sz w:val="22"/>
          <w:szCs w:val="22"/>
        </w:rPr>
      </w:pPr>
    </w:p>
    <w:p w14:paraId="2F4B8A68" w14:textId="77777777" w:rsidR="00734BB6" w:rsidRPr="001972B7" w:rsidRDefault="00734BB6" w:rsidP="00734BB6">
      <w:pPr>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734BB6" w:rsidRPr="001972B7" w14:paraId="08CE41D4" w14:textId="77777777" w:rsidTr="00D577F4">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00988B5" w14:textId="77777777" w:rsidR="00734BB6" w:rsidRPr="001972B7" w:rsidRDefault="00734BB6" w:rsidP="00D577F4">
            <w:pPr>
              <w:jc w:val="center"/>
              <w:rPr>
                <w:rFonts w:ascii="Franklin Gothic Book" w:hAnsi="Franklin Gothic Book" w:cs="Tahoma"/>
                <w:b/>
                <w:sz w:val="22"/>
                <w:szCs w:val="22"/>
              </w:rPr>
            </w:pPr>
            <w:r w:rsidRPr="001972B7">
              <w:rPr>
                <w:rFonts w:ascii="Franklin Gothic Book" w:hAnsi="Franklin Gothic Book" w:cs="Tahoma"/>
                <w:b/>
                <w:sz w:val="22"/>
                <w:szCs w:val="22"/>
              </w:rPr>
              <w:t>Część do wypełnienia przez Inspektora Ochrony Danych Osobowych ENEA Połaniec S.A.</w:t>
            </w:r>
          </w:p>
        </w:tc>
      </w:tr>
      <w:tr w:rsidR="00734BB6" w:rsidRPr="001972B7" w14:paraId="0EA6ADF5" w14:textId="77777777" w:rsidTr="00D577F4">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BC00CB9" w14:textId="77777777" w:rsidR="00734BB6" w:rsidRPr="001972B7" w:rsidRDefault="00734BB6" w:rsidP="00D577F4">
            <w:pPr>
              <w:rPr>
                <w:rFonts w:ascii="Franklin Gothic Book" w:hAnsi="Franklin Gothic Book" w:cs="Tahoma"/>
                <w:sz w:val="22"/>
                <w:szCs w:val="22"/>
              </w:rPr>
            </w:pPr>
            <w:r w:rsidRPr="001972B7">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41B5113B" w14:textId="77777777" w:rsidR="00734BB6" w:rsidRPr="001972B7" w:rsidRDefault="00734BB6" w:rsidP="00D577F4">
            <w:pPr>
              <w:rPr>
                <w:rFonts w:ascii="Franklin Gothic Book" w:hAnsi="Franklin Gothic Book" w:cs="Tahoma"/>
                <w:sz w:val="22"/>
                <w:szCs w:val="22"/>
              </w:rPr>
            </w:pPr>
          </w:p>
          <w:p w14:paraId="5A62EE28" w14:textId="77777777" w:rsidR="00734BB6" w:rsidRPr="001972B7" w:rsidRDefault="00734BB6" w:rsidP="00D577F4">
            <w:pPr>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05759B0" w14:textId="77777777" w:rsidR="00734BB6" w:rsidRPr="001972B7" w:rsidRDefault="00734BB6" w:rsidP="00D577F4">
            <w:pPr>
              <w:jc w:val="center"/>
              <w:rPr>
                <w:rFonts w:ascii="Franklin Gothic Book" w:hAnsi="Franklin Gothic Book" w:cs="Tahoma"/>
                <w:sz w:val="22"/>
                <w:szCs w:val="22"/>
              </w:rPr>
            </w:pPr>
            <w:r w:rsidRPr="001972B7">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521870A8" w14:textId="77777777" w:rsidR="00734BB6" w:rsidRPr="001972B7" w:rsidRDefault="00734BB6" w:rsidP="00D577F4">
            <w:pPr>
              <w:rPr>
                <w:rFonts w:ascii="Franklin Gothic Book" w:hAnsi="Franklin Gothic Book" w:cs="Tahoma"/>
                <w:sz w:val="22"/>
                <w:szCs w:val="22"/>
              </w:rPr>
            </w:pPr>
          </w:p>
        </w:tc>
      </w:tr>
    </w:tbl>
    <w:p w14:paraId="2B6C4A13" w14:textId="77777777" w:rsidR="00734BB6" w:rsidRPr="001972B7" w:rsidRDefault="00734BB6" w:rsidP="00734BB6">
      <w:pPr>
        <w:spacing w:after="150"/>
        <w:ind w:left="7080"/>
        <w:contextualSpacing/>
        <w:rPr>
          <w:rFonts w:ascii="Franklin Gothic Book" w:hAnsi="Franklin Gothic Book" w:cs="Arial"/>
          <w:b/>
          <w:sz w:val="22"/>
          <w:szCs w:val="22"/>
        </w:rPr>
      </w:pPr>
    </w:p>
    <w:p w14:paraId="74628BF9" w14:textId="309A399D" w:rsidR="00734BB6" w:rsidRDefault="00734BB6" w:rsidP="00734BB6">
      <w:pPr>
        <w:spacing w:after="160" w:line="259" w:lineRule="auto"/>
        <w:rPr>
          <w:rFonts w:ascii="Franklin Gothic Book" w:hAnsi="Franklin Gothic Book" w:cs="Arial"/>
          <w:b/>
          <w:sz w:val="22"/>
          <w:szCs w:val="22"/>
        </w:rPr>
      </w:pPr>
    </w:p>
    <w:p w14:paraId="27A10398" w14:textId="2043E6D2" w:rsidR="00734BB6" w:rsidRDefault="00734BB6" w:rsidP="00734BB6">
      <w:pPr>
        <w:spacing w:after="160" w:line="259" w:lineRule="auto"/>
        <w:rPr>
          <w:rFonts w:ascii="Franklin Gothic Book" w:hAnsi="Franklin Gothic Book" w:cs="Arial"/>
          <w:b/>
          <w:sz w:val="22"/>
          <w:szCs w:val="22"/>
        </w:rPr>
      </w:pPr>
    </w:p>
    <w:p w14:paraId="67FAC0F5" w14:textId="3FF22C60" w:rsidR="00734BB6" w:rsidRDefault="00734BB6" w:rsidP="00734BB6">
      <w:pPr>
        <w:spacing w:after="160" w:line="259" w:lineRule="auto"/>
        <w:rPr>
          <w:rFonts w:ascii="Franklin Gothic Book" w:hAnsi="Franklin Gothic Book" w:cs="Arial"/>
          <w:b/>
          <w:sz w:val="22"/>
          <w:szCs w:val="22"/>
        </w:rPr>
      </w:pPr>
    </w:p>
    <w:p w14:paraId="489D2B87" w14:textId="2DDE24E9" w:rsidR="00734BB6" w:rsidRDefault="00734BB6" w:rsidP="00734BB6">
      <w:pPr>
        <w:spacing w:after="160" w:line="259" w:lineRule="auto"/>
        <w:rPr>
          <w:rFonts w:ascii="Franklin Gothic Book" w:hAnsi="Franklin Gothic Book" w:cs="Arial"/>
          <w:b/>
          <w:sz w:val="22"/>
          <w:szCs w:val="22"/>
        </w:rPr>
      </w:pPr>
    </w:p>
    <w:p w14:paraId="3E3ABBB6" w14:textId="1A43CECC" w:rsidR="00734BB6" w:rsidRDefault="00734BB6" w:rsidP="00734BB6">
      <w:pPr>
        <w:spacing w:after="160" w:line="259" w:lineRule="auto"/>
        <w:rPr>
          <w:rFonts w:ascii="Franklin Gothic Book" w:hAnsi="Franklin Gothic Book" w:cs="Arial"/>
          <w:b/>
          <w:sz w:val="22"/>
          <w:szCs w:val="22"/>
        </w:rPr>
      </w:pPr>
    </w:p>
    <w:p w14:paraId="3661264D" w14:textId="51FFDA08" w:rsidR="00734BB6" w:rsidRDefault="00734BB6" w:rsidP="00734BB6">
      <w:pPr>
        <w:spacing w:after="160" w:line="259" w:lineRule="auto"/>
        <w:rPr>
          <w:rFonts w:ascii="Franklin Gothic Book" w:hAnsi="Franklin Gothic Book" w:cs="Arial"/>
          <w:b/>
          <w:sz w:val="22"/>
          <w:szCs w:val="22"/>
        </w:rPr>
      </w:pPr>
    </w:p>
    <w:p w14:paraId="5F5C4736" w14:textId="7C408BFF" w:rsidR="00734BB6" w:rsidRDefault="00734BB6" w:rsidP="00734BB6">
      <w:pPr>
        <w:spacing w:after="160" w:line="259" w:lineRule="auto"/>
        <w:rPr>
          <w:rFonts w:ascii="Franklin Gothic Book" w:hAnsi="Franklin Gothic Book" w:cs="Arial"/>
          <w:b/>
          <w:sz w:val="22"/>
          <w:szCs w:val="22"/>
        </w:rPr>
      </w:pPr>
    </w:p>
    <w:p w14:paraId="5347AD4C" w14:textId="21D50593" w:rsidR="00734BB6" w:rsidRDefault="00734BB6" w:rsidP="00734BB6">
      <w:pPr>
        <w:spacing w:after="160" w:line="259" w:lineRule="auto"/>
        <w:rPr>
          <w:rFonts w:ascii="Franklin Gothic Book" w:hAnsi="Franklin Gothic Book" w:cs="Arial"/>
          <w:b/>
          <w:sz w:val="22"/>
          <w:szCs w:val="22"/>
        </w:rPr>
      </w:pPr>
    </w:p>
    <w:p w14:paraId="04439E9D" w14:textId="4AD131A5" w:rsidR="00734BB6" w:rsidRDefault="00734BB6" w:rsidP="00734BB6">
      <w:pPr>
        <w:spacing w:after="160" w:line="259" w:lineRule="auto"/>
        <w:rPr>
          <w:rFonts w:ascii="Franklin Gothic Book" w:hAnsi="Franklin Gothic Book" w:cs="Arial"/>
          <w:b/>
          <w:sz w:val="22"/>
          <w:szCs w:val="22"/>
        </w:rPr>
      </w:pPr>
    </w:p>
    <w:p w14:paraId="566A5564" w14:textId="26F57E35" w:rsidR="00734BB6" w:rsidRDefault="00734BB6" w:rsidP="00734BB6">
      <w:pPr>
        <w:spacing w:after="160" w:line="259" w:lineRule="auto"/>
        <w:rPr>
          <w:rFonts w:ascii="Franklin Gothic Book" w:hAnsi="Franklin Gothic Book" w:cs="Arial"/>
          <w:b/>
          <w:sz w:val="22"/>
          <w:szCs w:val="22"/>
        </w:rPr>
      </w:pPr>
    </w:p>
    <w:p w14:paraId="32F76FAD" w14:textId="2939EAE0" w:rsidR="00734BB6" w:rsidRDefault="00734BB6" w:rsidP="00734BB6">
      <w:pPr>
        <w:spacing w:after="160" w:line="259" w:lineRule="auto"/>
        <w:rPr>
          <w:rFonts w:ascii="Franklin Gothic Book" w:hAnsi="Franklin Gothic Book" w:cs="Arial"/>
          <w:b/>
          <w:sz w:val="22"/>
          <w:szCs w:val="22"/>
        </w:rPr>
      </w:pPr>
    </w:p>
    <w:p w14:paraId="2DF45397" w14:textId="38C5F119" w:rsidR="00734BB6" w:rsidRDefault="00734BB6" w:rsidP="00734BB6">
      <w:pPr>
        <w:spacing w:after="160" w:line="259" w:lineRule="auto"/>
        <w:rPr>
          <w:rFonts w:ascii="Franklin Gothic Book" w:hAnsi="Franklin Gothic Book" w:cs="Arial"/>
          <w:b/>
          <w:sz w:val="22"/>
          <w:szCs w:val="22"/>
        </w:rPr>
      </w:pPr>
    </w:p>
    <w:p w14:paraId="1CBF1F1B" w14:textId="414CB3FE" w:rsidR="00734BB6" w:rsidRDefault="00734BB6" w:rsidP="00734BB6">
      <w:pPr>
        <w:spacing w:after="160" w:line="259" w:lineRule="auto"/>
        <w:rPr>
          <w:rFonts w:ascii="Franklin Gothic Book" w:hAnsi="Franklin Gothic Book" w:cs="Arial"/>
          <w:b/>
          <w:sz w:val="22"/>
          <w:szCs w:val="22"/>
        </w:rPr>
      </w:pPr>
    </w:p>
    <w:p w14:paraId="36A1E1FA" w14:textId="7C158E5B" w:rsidR="00734BB6" w:rsidRDefault="00734BB6" w:rsidP="00734BB6">
      <w:pPr>
        <w:spacing w:after="160" w:line="259" w:lineRule="auto"/>
        <w:rPr>
          <w:rFonts w:ascii="Franklin Gothic Book" w:hAnsi="Franklin Gothic Book" w:cs="Arial"/>
          <w:b/>
          <w:sz w:val="22"/>
          <w:szCs w:val="22"/>
        </w:rPr>
      </w:pPr>
    </w:p>
    <w:p w14:paraId="620342C6" w14:textId="7A2C8401" w:rsidR="00734BB6" w:rsidRDefault="00734BB6" w:rsidP="00734BB6">
      <w:pPr>
        <w:spacing w:after="160" w:line="259" w:lineRule="auto"/>
        <w:rPr>
          <w:rFonts w:ascii="Franklin Gothic Book" w:hAnsi="Franklin Gothic Book" w:cs="Arial"/>
          <w:b/>
          <w:sz w:val="22"/>
          <w:szCs w:val="22"/>
        </w:rPr>
      </w:pPr>
    </w:p>
    <w:p w14:paraId="18D1128D" w14:textId="59C1463C" w:rsidR="00734BB6" w:rsidRDefault="00734BB6" w:rsidP="00734BB6">
      <w:pPr>
        <w:spacing w:after="160" w:line="259" w:lineRule="auto"/>
        <w:rPr>
          <w:rFonts w:ascii="Franklin Gothic Book" w:hAnsi="Franklin Gothic Book" w:cs="Arial"/>
          <w:b/>
          <w:sz w:val="22"/>
          <w:szCs w:val="22"/>
        </w:rPr>
      </w:pPr>
    </w:p>
    <w:p w14:paraId="66B03EF7" w14:textId="0B718F74" w:rsidR="00734BB6" w:rsidRDefault="00734BB6" w:rsidP="00734BB6">
      <w:pPr>
        <w:spacing w:after="160" w:line="259" w:lineRule="auto"/>
        <w:rPr>
          <w:rFonts w:ascii="Franklin Gothic Book" w:hAnsi="Franklin Gothic Book" w:cs="Arial"/>
          <w:b/>
          <w:sz w:val="22"/>
          <w:szCs w:val="22"/>
        </w:rPr>
      </w:pPr>
    </w:p>
    <w:p w14:paraId="1E990493" w14:textId="40D6594D" w:rsidR="00734BB6" w:rsidRDefault="00734BB6" w:rsidP="00734BB6">
      <w:pPr>
        <w:spacing w:after="160" w:line="259" w:lineRule="auto"/>
        <w:rPr>
          <w:rFonts w:ascii="Franklin Gothic Book" w:hAnsi="Franklin Gothic Book" w:cs="Arial"/>
          <w:b/>
          <w:sz w:val="22"/>
          <w:szCs w:val="22"/>
        </w:rPr>
      </w:pPr>
    </w:p>
    <w:p w14:paraId="7A2CC7F2" w14:textId="5751001B" w:rsidR="00734BB6" w:rsidRDefault="00734BB6" w:rsidP="00734BB6">
      <w:pPr>
        <w:spacing w:after="160" w:line="259" w:lineRule="auto"/>
        <w:rPr>
          <w:rFonts w:ascii="Franklin Gothic Book" w:hAnsi="Franklin Gothic Book" w:cs="Arial"/>
          <w:b/>
          <w:sz w:val="22"/>
          <w:szCs w:val="22"/>
        </w:rPr>
      </w:pPr>
    </w:p>
    <w:p w14:paraId="597DF3A8" w14:textId="28DE2D41" w:rsidR="00734BB6" w:rsidRDefault="00734BB6" w:rsidP="00734BB6">
      <w:pPr>
        <w:spacing w:after="160" w:line="259" w:lineRule="auto"/>
        <w:rPr>
          <w:rFonts w:ascii="Franklin Gothic Book" w:hAnsi="Franklin Gothic Book" w:cs="Arial"/>
          <w:b/>
          <w:sz w:val="22"/>
          <w:szCs w:val="22"/>
        </w:rPr>
      </w:pPr>
    </w:p>
    <w:p w14:paraId="6E7ACE82" w14:textId="668FDBE5" w:rsidR="00734BB6" w:rsidRDefault="00734BB6" w:rsidP="00734BB6">
      <w:pPr>
        <w:spacing w:after="160" w:line="259" w:lineRule="auto"/>
        <w:rPr>
          <w:rFonts w:ascii="Franklin Gothic Book" w:hAnsi="Franklin Gothic Book" w:cs="Arial"/>
          <w:b/>
          <w:sz w:val="22"/>
          <w:szCs w:val="22"/>
        </w:rPr>
      </w:pPr>
    </w:p>
    <w:p w14:paraId="37F3DFB8" w14:textId="5CF25943" w:rsidR="00734BB6" w:rsidRDefault="00734BB6" w:rsidP="00734BB6">
      <w:pPr>
        <w:spacing w:after="160" w:line="259" w:lineRule="auto"/>
        <w:rPr>
          <w:rFonts w:ascii="Franklin Gothic Book" w:hAnsi="Franklin Gothic Book" w:cs="Arial"/>
          <w:b/>
          <w:sz w:val="22"/>
          <w:szCs w:val="22"/>
        </w:rPr>
      </w:pPr>
    </w:p>
    <w:p w14:paraId="58574205" w14:textId="78564569" w:rsidR="00734BB6" w:rsidRDefault="00734BB6" w:rsidP="00734BB6">
      <w:pPr>
        <w:spacing w:after="160" w:line="259" w:lineRule="auto"/>
        <w:rPr>
          <w:rFonts w:ascii="Franklin Gothic Book" w:hAnsi="Franklin Gothic Book" w:cs="Arial"/>
          <w:b/>
          <w:sz w:val="22"/>
          <w:szCs w:val="22"/>
        </w:rPr>
      </w:pPr>
    </w:p>
    <w:p w14:paraId="20B1D657" w14:textId="77777777" w:rsidR="00734BB6" w:rsidRPr="001972B7" w:rsidRDefault="00734BB6" w:rsidP="00734BB6">
      <w:pPr>
        <w:spacing w:after="160" w:line="259" w:lineRule="auto"/>
        <w:rPr>
          <w:rFonts w:ascii="Franklin Gothic Book" w:hAnsi="Franklin Gothic Book" w:cs="Arial"/>
          <w:b/>
          <w:sz w:val="22"/>
          <w:szCs w:val="22"/>
        </w:rPr>
      </w:pPr>
    </w:p>
    <w:p w14:paraId="03A0BDD5" w14:textId="77777777" w:rsidR="00734BB6" w:rsidRPr="001972B7" w:rsidRDefault="00734BB6" w:rsidP="00734BB6">
      <w:pPr>
        <w:spacing w:after="150"/>
        <w:jc w:val="right"/>
        <w:rPr>
          <w:rFonts w:ascii="Franklin Gothic Book" w:hAnsi="Franklin Gothic Book"/>
          <w:sz w:val="22"/>
          <w:szCs w:val="22"/>
        </w:rPr>
      </w:pPr>
      <w:r w:rsidRPr="001972B7">
        <w:rPr>
          <w:rFonts w:ascii="Franklin Gothic Book" w:hAnsi="Franklin Gothic Book" w:cs="Helvetica"/>
          <w:color w:val="333333"/>
          <w:sz w:val="22"/>
          <w:szCs w:val="22"/>
        </w:rPr>
        <w:lastRenderedPageBreak/>
        <w:t>Załącznik nr 4 do ogłoszenia</w:t>
      </w:r>
    </w:p>
    <w:p w14:paraId="489F36EC" w14:textId="77777777" w:rsidR="00734BB6" w:rsidRPr="001972B7" w:rsidRDefault="00734BB6" w:rsidP="00734BB6">
      <w:pPr>
        <w:rPr>
          <w:rFonts w:ascii="Franklin Gothic Book" w:hAnsi="Franklin Gothic Book" w:cs="Arial"/>
          <w:i/>
          <w:sz w:val="22"/>
          <w:szCs w:val="22"/>
          <w:u w:val="single"/>
        </w:rPr>
      </w:pPr>
    </w:p>
    <w:p w14:paraId="1F0ACB76" w14:textId="77777777" w:rsidR="00734BB6" w:rsidRPr="001972B7" w:rsidRDefault="00734BB6" w:rsidP="00734BB6">
      <w:pPr>
        <w:spacing w:line="276" w:lineRule="auto"/>
        <w:jc w:val="center"/>
        <w:rPr>
          <w:rFonts w:ascii="Franklin Gothic Book" w:hAnsi="Franklin Gothic Book"/>
          <w:b/>
          <w:sz w:val="22"/>
          <w:szCs w:val="22"/>
        </w:rPr>
      </w:pPr>
      <w:r w:rsidRPr="001972B7">
        <w:rPr>
          <w:rFonts w:ascii="Franklin Gothic Book" w:hAnsi="Franklin Gothic Book"/>
          <w:b/>
          <w:sz w:val="22"/>
          <w:szCs w:val="22"/>
        </w:rPr>
        <w:t xml:space="preserve">Wzór oświadczenia wymaganego od Oferenta w zakresie wypełnienia obowiązków informacyjnych przewidzianych w art. 13 lub art. 14 RODO </w:t>
      </w:r>
    </w:p>
    <w:p w14:paraId="7C2C2B88" w14:textId="77777777" w:rsidR="00734BB6" w:rsidRPr="001972B7" w:rsidRDefault="00734BB6" w:rsidP="00734BB6">
      <w:pPr>
        <w:jc w:val="center"/>
        <w:rPr>
          <w:rFonts w:ascii="Franklin Gothic Book" w:hAnsi="Franklin Gothic Book" w:cs="Arial"/>
          <w:i/>
          <w:sz w:val="22"/>
          <w:szCs w:val="22"/>
          <w:u w:val="single"/>
        </w:rPr>
      </w:pPr>
    </w:p>
    <w:p w14:paraId="458EED0D" w14:textId="77777777" w:rsidR="00734BB6" w:rsidRPr="001972B7" w:rsidRDefault="00734BB6" w:rsidP="00734BB6">
      <w:pPr>
        <w:rPr>
          <w:rFonts w:ascii="Franklin Gothic Book" w:hAnsi="Franklin Gothic Book" w:cs="Arial"/>
          <w:color w:val="000000"/>
          <w:sz w:val="22"/>
          <w:szCs w:val="22"/>
        </w:rPr>
      </w:pPr>
    </w:p>
    <w:p w14:paraId="1728F440" w14:textId="77777777" w:rsidR="00734BB6" w:rsidRPr="001972B7" w:rsidRDefault="00734BB6" w:rsidP="00734BB6">
      <w:pPr>
        <w:spacing w:after="300" w:line="360" w:lineRule="auto"/>
        <w:ind w:firstLine="567"/>
        <w:jc w:val="both"/>
        <w:rPr>
          <w:rFonts w:ascii="Franklin Gothic Book" w:eastAsia="Calibri" w:hAnsi="Franklin Gothic Book" w:cs="Helvetica"/>
          <w:color w:val="333333"/>
          <w:sz w:val="22"/>
          <w:szCs w:val="22"/>
          <w:lang w:eastAsia="en-US"/>
        </w:rPr>
      </w:pPr>
      <w:r w:rsidRPr="001972B7">
        <w:rPr>
          <w:rFonts w:ascii="Franklin Gothic Book" w:eastAsia="Calibri" w:hAnsi="Franklin Gothic Book" w:cs="Helvetica"/>
          <w:color w:val="333333"/>
          <w:sz w:val="22"/>
          <w:szCs w:val="22"/>
          <w:lang w:eastAsia="en-US"/>
        </w:rPr>
        <w:t>Oświadczam, że wypełniłem obowiązki informacyjne przewidziane w art. 13 lub art. 14 RODO</w:t>
      </w:r>
      <w:r w:rsidRPr="001972B7">
        <w:rPr>
          <w:rFonts w:ascii="Franklin Gothic Book" w:eastAsia="Calibri" w:hAnsi="Franklin Gothic Book" w:cs="Helvetica"/>
          <w:color w:val="333333"/>
          <w:sz w:val="22"/>
          <w:szCs w:val="22"/>
          <w:vertAlign w:val="superscript"/>
          <w:lang w:eastAsia="en-US"/>
        </w:rPr>
        <w:t>1)</w:t>
      </w:r>
      <w:r w:rsidRPr="001972B7">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klauzuli informacyjnej stanowiącej załącznik nr 5 do ogłoszenia.*</w:t>
      </w:r>
    </w:p>
    <w:p w14:paraId="192EFDA4" w14:textId="77777777" w:rsidR="00734BB6" w:rsidRPr="001972B7" w:rsidRDefault="00734BB6" w:rsidP="00734BB6">
      <w:pPr>
        <w:spacing w:after="300" w:line="360" w:lineRule="auto"/>
        <w:jc w:val="right"/>
        <w:rPr>
          <w:rFonts w:ascii="Franklin Gothic Book" w:hAnsi="Franklin Gothic Book" w:cs="Arial"/>
          <w:b/>
          <w:sz w:val="22"/>
          <w:szCs w:val="22"/>
        </w:rPr>
      </w:pPr>
      <w:r w:rsidRPr="001972B7">
        <w:rPr>
          <w:rFonts w:ascii="Franklin Gothic Book" w:hAnsi="Franklin Gothic Book" w:cs="Arial"/>
          <w:b/>
          <w:sz w:val="22"/>
          <w:szCs w:val="22"/>
        </w:rPr>
        <w:t>…………………………………………..</w:t>
      </w:r>
    </w:p>
    <w:p w14:paraId="3AC52D82" w14:textId="77777777" w:rsidR="00734BB6" w:rsidRPr="001972B7" w:rsidRDefault="00734BB6" w:rsidP="00734BB6">
      <w:pPr>
        <w:spacing w:after="150"/>
        <w:ind w:left="6663"/>
        <w:contextualSpacing/>
        <w:jc w:val="center"/>
        <w:rPr>
          <w:rFonts w:ascii="Franklin Gothic Book" w:hAnsi="Franklin Gothic Book" w:cs="Helvetica"/>
          <w:i/>
          <w:color w:val="333333"/>
          <w:sz w:val="20"/>
          <w:szCs w:val="20"/>
        </w:rPr>
      </w:pPr>
      <w:r w:rsidRPr="001972B7">
        <w:rPr>
          <w:rFonts w:ascii="Franklin Gothic Book" w:hAnsi="Franklin Gothic Book" w:cs="Helvetica"/>
          <w:i/>
          <w:color w:val="333333"/>
          <w:sz w:val="20"/>
          <w:szCs w:val="20"/>
        </w:rPr>
        <w:t>data i podpis uprawnionego</w:t>
      </w:r>
    </w:p>
    <w:p w14:paraId="396F9F28" w14:textId="77777777" w:rsidR="00734BB6" w:rsidRPr="001972B7" w:rsidRDefault="00734BB6" w:rsidP="00734BB6">
      <w:pPr>
        <w:spacing w:after="150"/>
        <w:ind w:left="6663"/>
        <w:contextualSpacing/>
        <w:jc w:val="center"/>
        <w:rPr>
          <w:rFonts w:ascii="Franklin Gothic Book" w:hAnsi="Franklin Gothic Book" w:cs="Helvetica"/>
          <w:i/>
          <w:color w:val="333333"/>
          <w:sz w:val="20"/>
          <w:szCs w:val="20"/>
        </w:rPr>
      </w:pPr>
      <w:r w:rsidRPr="001972B7">
        <w:rPr>
          <w:rFonts w:ascii="Franklin Gothic Book" w:hAnsi="Franklin Gothic Book" w:cs="Helvetica"/>
          <w:i/>
          <w:color w:val="333333"/>
          <w:sz w:val="20"/>
          <w:szCs w:val="20"/>
        </w:rPr>
        <w:t>przedstawiciela Oferenta</w:t>
      </w:r>
    </w:p>
    <w:p w14:paraId="0A398D96" w14:textId="77777777" w:rsidR="00734BB6" w:rsidRPr="001972B7" w:rsidRDefault="00734BB6" w:rsidP="00734BB6">
      <w:pPr>
        <w:spacing w:after="300" w:line="360" w:lineRule="auto"/>
        <w:rPr>
          <w:rFonts w:ascii="Franklin Gothic Book" w:hAnsi="Franklin Gothic Book" w:cs="Arial"/>
          <w:sz w:val="22"/>
          <w:szCs w:val="22"/>
        </w:rPr>
      </w:pPr>
      <w:r>
        <w:rPr>
          <w:rFonts w:ascii="Franklin Gothic Book" w:hAnsi="Franklin Gothic Book" w:cs="Arial"/>
          <w:sz w:val="22"/>
          <w:szCs w:val="22"/>
        </w:rPr>
        <w:t xml:space="preserve">  </w:t>
      </w:r>
      <w:r w:rsidRPr="001972B7">
        <w:rPr>
          <w:rFonts w:ascii="Franklin Gothic Book" w:hAnsi="Franklin Gothic Book" w:cs="Arial"/>
          <w:color w:val="000000"/>
          <w:sz w:val="22"/>
          <w:szCs w:val="22"/>
        </w:rPr>
        <w:t>______________________________</w:t>
      </w:r>
    </w:p>
    <w:p w14:paraId="5CF974FA" w14:textId="77777777" w:rsidR="00734BB6" w:rsidRPr="001972B7" w:rsidRDefault="00734BB6" w:rsidP="00734BB6">
      <w:pPr>
        <w:spacing w:line="245" w:lineRule="auto"/>
        <w:rPr>
          <w:rFonts w:ascii="Franklin Gothic Book" w:hAnsi="Franklin Gothic Book" w:cs="Arial"/>
          <w:sz w:val="18"/>
          <w:szCs w:val="18"/>
        </w:rPr>
      </w:pPr>
      <w:r w:rsidRPr="001972B7">
        <w:rPr>
          <w:rFonts w:ascii="Franklin Gothic Book" w:hAnsi="Franklin Gothic Book" w:cs="Arial"/>
          <w:color w:val="000000"/>
          <w:sz w:val="18"/>
          <w:szCs w:val="18"/>
          <w:vertAlign w:val="superscript"/>
        </w:rPr>
        <w:t xml:space="preserve">1) </w:t>
      </w:r>
      <w:r w:rsidRPr="001972B7">
        <w:rPr>
          <w:rFonts w:ascii="Franklin Gothic Book" w:hAnsi="Franklin Gothic Book" w:cs="Arial"/>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972B7">
        <w:rPr>
          <w:rFonts w:ascii="Franklin Gothic Book" w:hAnsi="Franklin Gothic Book" w:cs="Arial"/>
          <w:sz w:val="18"/>
          <w:szCs w:val="18"/>
        </w:rPr>
        <w:t xml:space="preserve"> </w:t>
      </w:r>
    </w:p>
    <w:p w14:paraId="69099194" w14:textId="77777777" w:rsidR="00734BB6" w:rsidRPr="001972B7" w:rsidRDefault="00734BB6" w:rsidP="00734BB6">
      <w:pPr>
        <w:rPr>
          <w:rFonts w:ascii="Franklin Gothic Book" w:hAnsi="Franklin Gothic Book"/>
          <w:sz w:val="18"/>
          <w:szCs w:val="18"/>
        </w:rPr>
      </w:pPr>
    </w:p>
    <w:p w14:paraId="2F22D726" w14:textId="77777777" w:rsidR="00734BB6" w:rsidRPr="001972B7" w:rsidRDefault="00734BB6" w:rsidP="00734BB6">
      <w:pPr>
        <w:spacing w:after="300" w:line="276" w:lineRule="auto"/>
        <w:ind w:left="142" w:hanging="142"/>
        <w:jc w:val="both"/>
        <w:rPr>
          <w:rFonts w:ascii="Franklin Gothic Book" w:hAnsi="Franklin Gothic Book" w:cs="Arial"/>
          <w:sz w:val="18"/>
          <w:szCs w:val="18"/>
        </w:rPr>
      </w:pPr>
      <w:r w:rsidRPr="001972B7">
        <w:rPr>
          <w:rFonts w:ascii="Franklin Gothic Book" w:hAnsi="Franklin Gothic Book" w:cs="Arial"/>
          <w:color w:val="000000"/>
          <w:sz w:val="18"/>
          <w:szCs w:val="18"/>
        </w:rPr>
        <w:t xml:space="preserve">* W przypadku gdy oferent </w:t>
      </w:r>
      <w:r w:rsidRPr="001972B7">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oferent nie składa (usunięcie treści oświadczenia np. przez jego wykreślenie).</w:t>
      </w:r>
    </w:p>
    <w:p w14:paraId="66A4945C" w14:textId="77777777" w:rsidR="00734BB6" w:rsidRDefault="00734BB6" w:rsidP="00734BB6">
      <w:pPr>
        <w:rPr>
          <w:rFonts w:ascii="Franklin Gothic Book" w:hAnsi="Franklin Gothic Book" w:cs="Tahoma"/>
          <w:sz w:val="22"/>
        </w:rPr>
      </w:pPr>
    </w:p>
    <w:p w14:paraId="52DC792B" w14:textId="77777777" w:rsidR="00734BB6" w:rsidRDefault="00734BB6" w:rsidP="00734BB6">
      <w:pPr>
        <w:rPr>
          <w:rFonts w:ascii="Franklin Gothic Book" w:hAnsi="Franklin Gothic Book" w:cs="Tahoma"/>
          <w:sz w:val="22"/>
        </w:rPr>
      </w:pPr>
    </w:p>
    <w:p w14:paraId="6F21481A" w14:textId="77777777" w:rsidR="00734BB6" w:rsidRDefault="00734BB6" w:rsidP="00734BB6">
      <w:pPr>
        <w:rPr>
          <w:rFonts w:ascii="Franklin Gothic Book" w:hAnsi="Franklin Gothic Book" w:cs="Tahoma"/>
          <w:sz w:val="22"/>
        </w:rPr>
      </w:pPr>
    </w:p>
    <w:p w14:paraId="6AD7F358" w14:textId="77777777" w:rsidR="00734BB6" w:rsidRDefault="00734BB6" w:rsidP="00734BB6">
      <w:pPr>
        <w:rPr>
          <w:rFonts w:ascii="Franklin Gothic Book" w:hAnsi="Franklin Gothic Book" w:cs="Tahoma"/>
          <w:sz w:val="22"/>
        </w:rPr>
      </w:pPr>
    </w:p>
    <w:p w14:paraId="799F785E" w14:textId="77777777" w:rsidR="00734BB6" w:rsidRDefault="00734BB6" w:rsidP="00734BB6">
      <w:pPr>
        <w:rPr>
          <w:rFonts w:ascii="Franklin Gothic Book" w:hAnsi="Franklin Gothic Book" w:cs="Tahoma"/>
          <w:sz w:val="22"/>
        </w:rPr>
      </w:pPr>
    </w:p>
    <w:p w14:paraId="75D9A2A9" w14:textId="77777777" w:rsidR="00734BB6" w:rsidRDefault="00734BB6" w:rsidP="00734BB6">
      <w:pPr>
        <w:rPr>
          <w:rFonts w:ascii="Franklin Gothic Book" w:hAnsi="Franklin Gothic Book" w:cs="Tahoma"/>
          <w:sz w:val="22"/>
        </w:rPr>
      </w:pPr>
    </w:p>
    <w:p w14:paraId="3942189E" w14:textId="05DB4CE5" w:rsidR="00734BB6" w:rsidRDefault="00734BB6" w:rsidP="00734BB6">
      <w:pPr>
        <w:rPr>
          <w:rFonts w:ascii="Franklin Gothic Book" w:hAnsi="Franklin Gothic Book" w:cs="Tahoma"/>
          <w:sz w:val="22"/>
        </w:rPr>
      </w:pPr>
    </w:p>
    <w:p w14:paraId="492195BA" w14:textId="571076E7" w:rsidR="00734BB6" w:rsidRDefault="00734BB6" w:rsidP="00734BB6">
      <w:pPr>
        <w:rPr>
          <w:rFonts w:ascii="Franklin Gothic Book" w:hAnsi="Franklin Gothic Book" w:cs="Tahoma"/>
          <w:sz w:val="22"/>
        </w:rPr>
      </w:pPr>
    </w:p>
    <w:p w14:paraId="2DAE6964" w14:textId="702AE2A9" w:rsidR="00734BB6" w:rsidRDefault="00734BB6" w:rsidP="00734BB6">
      <w:pPr>
        <w:rPr>
          <w:rFonts w:ascii="Franklin Gothic Book" w:hAnsi="Franklin Gothic Book" w:cs="Tahoma"/>
          <w:sz w:val="22"/>
        </w:rPr>
      </w:pPr>
    </w:p>
    <w:p w14:paraId="3846698D" w14:textId="3B2A62C4" w:rsidR="00734BB6" w:rsidRDefault="00734BB6" w:rsidP="00734BB6">
      <w:pPr>
        <w:rPr>
          <w:rFonts w:ascii="Franklin Gothic Book" w:hAnsi="Franklin Gothic Book" w:cs="Tahoma"/>
          <w:sz w:val="22"/>
        </w:rPr>
      </w:pPr>
    </w:p>
    <w:p w14:paraId="641BC448" w14:textId="43C14B6D" w:rsidR="00734BB6" w:rsidRDefault="00734BB6" w:rsidP="00734BB6">
      <w:pPr>
        <w:rPr>
          <w:rFonts w:ascii="Franklin Gothic Book" w:hAnsi="Franklin Gothic Book" w:cs="Tahoma"/>
          <w:sz w:val="22"/>
        </w:rPr>
      </w:pPr>
    </w:p>
    <w:p w14:paraId="69777D59" w14:textId="6610A113" w:rsidR="00734BB6" w:rsidRDefault="00734BB6" w:rsidP="00734BB6">
      <w:pPr>
        <w:rPr>
          <w:rFonts w:ascii="Franklin Gothic Book" w:hAnsi="Franklin Gothic Book" w:cs="Tahoma"/>
          <w:sz w:val="22"/>
        </w:rPr>
      </w:pPr>
    </w:p>
    <w:p w14:paraId="270035D0" w14:textId="1E0FBB79" w:rsidR="00734BB6" w:rsidRDefault="00734BB6" w:rsidP="00734BB6">
      <w:pPr>
        <w:rPr>
          <w:rFonts w:ascii="Franklin Gothic Book" w:hAnsi="Franklin Gothic Book" w:cs="Tahoma"/>
          <w:sz w:val="22"/>
        </w:rPr>
      </w:pPr>
    </w:p>
    <w:p w14:paraId="5C97C375" w14:textId="02C3114D" w:rsidR="00734BB6" w:rsidRDefault="00734BB6" w:rsidP="00734BB6">
      <w:pPr>
        <w:rPr>
          <w:rFonts w:ascii="Franklin Gothic Book" w:hAnsi="Franklin Gothic Book" w:cs="Tahoma"/>
          <w:sz w:val="22"/>
        </w:rPr>
      </w:pPr>
    </w:p>
    <w:p w14:paraId="107B71CB" w14:textId="397E9E89" w:rsidR="00734BB6" w:rsidRDefault="00734BB6" w:rsidP="00734BB6">
      <w:pPr>
        <w:rPr>
          <w:rFonts w:ascii="Franklin Gothic Book" w:hAnsi="Franklin Gothic Book" w:cs="Tahoma"/>
          <w:sz w:val="22"/>
        </w:rPr>
      </w:pPr>
    </w:p>
    <w:p w14:paraId="4994D133" w14:textId="17277474" w:rsidR="00734BB6" w:rsidRDefault="00734BB6" w:rsidP="00734BB6">
      <w:pPr>
        <w:rPr>
          <w:rFonts w:ascii="Franklin Gothic Book" w:hAnsi="Franklin Gothic Book" w:cs="Tahoma"/>
          <w:sz w:val="22"/>
        </w:rPr>
      </w:pPr>
    </w:p>
    <w:p w14:paraId="5FAB3292" w14:textId="0023C8E3" w:rsidR="00734BB6" w:rsidRDefault="00734BB6" w:rsidP="00734BB6">
      <w:pPr>
        <w:rPr>
          <w:rFonts w:ascii="Franklin Gothic Book" w:hAnsi="Franklin Gothic Book" w:cs="Tahoma"/>
          <w:sz w:val="22"/>
        </w:rPr>
      </w:pPr>
    </w:p>
    <w:p w14:paraId="77DE59DE" w14:textId="380AABB9" w:rsidR="00734BB6" w:rsidRDefault="00734BB6" w:rsidP="00734BB6">
      <w:pPr>
        <w:rPr>
          <w:rFonts w:ascii="Franklin Gothic Book" w:hAnsi="Franklin Gothic Book" w:cs="Tahoma"/>
          <w:sz w:val="22"/>
        </w:rPr>
      </w:pPr>
    </w:p>
    <w:p w14:paraId="0C6AB9D8" w14:textId="378667F2" w:rsidR="00734BB6" w:rsidRDefault="00734BB6" w:rsidP="00734BB6">
      <w:pPr>
        <w:rPr>
          <w:rFonts w:ascii="Franklin Gothic Book" w:hAnsi="Franklin Gothic Book" w:cs="Tahoma"/>
          <w:sz w:val="22"/>
        </w:rPr>
      </w:pPr>
    </w:p>
    <w:p w14:paraId="3A4E8FCC" w14:textId="476A5253" w:rsidR="00734BB6" w:rsidRDefault="00734BB6" w:rsidP="00734BB6">
      <w:pPr>
        <w:rPr>
          <w:rFonts w:ascii="Franklin Gothic Book" w:hAnsi="Franklin Gothic Book" w:cs="Tahoma"/>
          <w:sz w:val="22"/>
        </w:rPr>
      </w:pPr>
    </w:p>
    <w:p w14:paraId="54E50EBF" w14:textId="11954777" w:rsidR="00734BB6" w:rsidRDefault="00734BB6" w:rsidP="00734BB6">
      <w:pPr>
        <w:rPr>
          <w:rFonts w:ascii="Franklin Gothic Book" w:hAnsi="Franklin Gothic Book" w:cs="Tahoma"/>
          <w:sz w:val="22"/>
        </w:rPr>
      </w:pPr>
    </w:p>
    <w:p w14:paraId="26E35043" w14:textId="5C8ED3FE" w:rsidR="00734BB6" w:rsidRDefault="00734BB6" w:rsidP="00734BB6">
      <w:pPr>
        <w:rPr>
          <w:rFonts w:ascii="Franklin Gothic Book" w:hAnsi="Franklin Gothic Book" w:cs="Tahoma"/>
          <w:sz w:val="22"/>
        </w:rPr>
      </w:pPr>
    </w:p>
    <w:p w14:paraId="6E679D9F" w14:textId="437E3D94" w:rsidR="00734BB6" w:rsidRDefault="00734BB6" w:rsidP="00734BB6">
      <w:pPr>
        <w:rPr>
          <w:rFonts w:ascii="Franklin Gothic Book" w:hAnsi="Franklin Gothic Book" w:cs="Tahoma"/>
          <w:sz w:val="22"/>
        </w:rPr>
      </w:pPr>
    </w:p>
    <w:p w14:paraId="75C22AC9" w14:textId="38BB932C" w:rsidR="00734BB6" w:rsidRDefault="00734BB6" w:rsidP="00734BB6">
      <w:pPr>
        <w:rPr>
          <w:rFonts w:ascii="Franklin Gothic Book" w:hAnsi="Franklin Gothic Book" w:cs="Tahoma"/>
          <w:sz w:val="22"/>
        </w:rPr>
      </w:pPr>
    </w:p>
    <w:p w14:paraId="5F9D9FA6" w14:textId="77777777" w:rsidR="00734BB6" w:rsidRPr="00653488" w:rsidRDefault="00734BB6" w:rsidP="00734BB6">
      <w:pPr>
        <w:rPr>
          <w:rFonts w:ascii="Franklin Gothic Book" w:hAnsi="Franklin Gothic Book" w:cs="Tahoma"/>
          <w:sz w:val="22"/>
        </w:rPr>
      </w:pPr>
    </w:p>
    <w:p w14:paraId="37B73C8A" w14:textId="77777777" w:rsidR="00734BB6" w:rsidRPr="00653488" w:rsidRDefault="00734BB6" w:rsidP="00734BB6">
      <w:pPr>
        <w:spacing w:after="200" w:line="276" w:lineRule="auto"/>
        <w:jc w:val="right"/>
        <w:rPr>
          <w:rFonts w:ascii="Franklin Gothic Book" w:hAnsi="Franklin Gothic Book" w:cs="Arial"/>
          <w:b/>
          <w:sz w:val="22"/>
          <w:szCs w:val="22"/>
        </w:rPr>
      </w:pPr>
      <w:r>
        <w:rPr>
          <w:rFonts w:ascii="Franklin Gothic Book" w:hAnsi="Franklin Gothic Book" w:cs="Arial"/>
          <w:b/>
          <w:sz w:val="22"/>
          <w:szCs w:val="22"/>
        </w:rPr>
        <w:t>ZAŁĄCZNIK NR 11 do Umowy</w:t>
      </w:r>
    </w:p>
    <w:p w14:paraId="0B9A5D7E" w14:textId="77777777" w:rsidR="00734BB6" w:rsidRPr="001972B7" w:rsidRDefault="00734BB6" w:rsidP="00734BB6">
      <w:pPr>
        <w:ind w:left="425"/>
        <w:jc w:val="center"/>
        <w:rPr>
          <w:rFonts w:asciiTheme="minorHAnsi" w:hAnsiTheme="minorHAnsi" w:cstheme="minorHAnsi"/>
          <w:b/>
          <w:sz w:val="20"/>
          <w:szCs w:val="20"/>
        </w:rPr>
      </w:pPr>
      <w:r w:rsidRPr="001972B7">
        <w:rPr>
          <w:rFonts w:asciiTheme="minorHAnsi" w:hAnsiTheme="minorHAnsi" w:cstheme="minorHAnsi"/>
          <w:b/>
          <w:sz w:val="20"/>
          <w:szCs w:val="20"/>
        </w:rPr>
        <w:t>Klauzula informacyjna Administratora</w:t>
      </w:r>
    </w:p>
    <w:p w14:paraId="3C0158B4" w14:textId="77777777" w:rsidR="00734BB6" w:rsidRPr="001972B7" w:rsidRDefault="00734BB6" w:rsidP="00734BB6">
      <w:pPr>
        <w:ind w:left="425"/>
        <w:jc w:val="center"/>
        <w:rPr>
          <w:rFonts w:asciiTheme="minorHAnsi" w:hAnsiTheme="minorHAnsi" w:cstheme="minorHAnsi"/>
          <w:b/>
          <w:sz w:val="20"/>
          <w:szCs w:val="20"/>
        </w:rPr>
      </w:pPr>
      <w:r w:rsidRPr="001972B7">
        <w:rPr>
          <w:rFonts w:asciiTheme="minorHAnsi" w:hAnsiTheme="minorHAnsi" w:cstheme="minorHAnsi"/>
          <w:b/>
          <w:sz w:val="20"/>
          <w:szCs w:val="20"/>
        </w:rPr>
        <w:t>dla Wykonawcy</w:t>
      </w:r>
    </w:p>
    <w:p w14:paraId="1AB4D87F" w14:textId="77777777" w:rsidR="00734BB6" w:rsidRPr="001972B7" w:rsidRDefault="00734BB6" w:rsidP="00734BB6">
      <w:pPr>
        <w:ind w:left="425"/>
        <w:jc w:val="center"/>
        <w:rPr>
          <w:rFonts w:asciiTheme="minorHAnsi" w:hAnsiTheme="minorHAnsi" w:cstheme="minorHAnsi"/>
          <w:b/>
          <w:sz w:val="20"/>
          <w:szCs w:val="20"/>
        </w:rPr>
      </w:pPr>
      <w:r w:rsidRPr="001972B7">
        <w:rPr>
          <w:rFonts w:asciiTheme="minorHAnsi" w:hAnsiTheme="minorHAnsi" w:cstheme="minorHAnsi"/>
          <w:b/>
          <w:sz w:val="20"/>
          <w:szCs w:val="20"/>
        </w:rPr>
        <w:t>związana z realizacją Umowy</w:t>
      </w:r>
    </w:p>
    <w:p w14:paraId="26E23137" w14:textId="77777777" w:rsidR="00734BB6" w:rsidRPr="001972B7" w:rsidRDefault="00734BB6" w:rsidP="00734BB6">
      <w:pPr>
        <w:ind w:left="425"/>
        <w:jc w:val="center"/>
        <w:rPr>
          <w:rFonts w:asciiTheme="minorHAnsi" w:hAnsiTheme="minorHAnsi" w:cstheme="minorHAnsi"/>
          <w:i/>
          <w:sz w:val="20"/>
          <w:szCs w:val="20"/>
        </w:rPr>
      </w:pPr>
      <w:r w:rsidRPr="001972B7">
        <w:rPr>
          <w:rFonts w:asciiTheme="minorHAnsi" w:hAnsiTheme="minorHAnsi" w:cstheme="minorHAnsi"/>
          <w:i/>
          <w:sz w:val="20"/>
          <w:szCs w:val="20"/>
        </w:rPr>
        <w:t>(dla pełnomocników, reprezentantów, pracowników i współpracowników Wykonawcy wskazanych do kontaktów i realizacji umowy)</w:t>
      </w:r>
    </w:p>
    <w:p w14:paraId="4E86E3D8" w14:textId="77777777" w:rsidR="00734BB6" w:rsidRPr="001972B7" w:rsidRDefault="00734BB6" w:rsidP="00734BB6">
      <w:pPr>
        <w:jc w:val="both"/>
        <w:rPr>
          <w:rFonts w:asciiTheme="minorHAnsi" w:hAnsiTheme="minorHAnsi" w:cstheme="minorHAnsi"/>
          <w:sz w:val="20"/>
          <w:szCs w:val="20"/>
        </w:rPr>
      </w:pPr>
      <w:r w:rsidRPr="001972B7">
        <w:rPr>
          <w:rFonts w:asciiTheme="minorHAnsi" w:hAnsiTheme="minorHAnsi" w:cstheme="minorHAns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1972B7">
        <w:rPr>
          <w:rFonts w:asciiTheme="minorHAnsi" w:hAnsiTheme="minorHAnsi" w:cstheme="minorHAnsi"/>
          <w:b/>
          <w:sz w:val="20"/>
          <w:szCs w:val="20"/>
        </w:rPr>
        <w:t>RODO</w:t>
      </w:r>
      <w:r w:rsidRPr="001972B7">
        <w:rPr>
          <w:rFonts w:asciiTheme="minorHAnsi" w:hAnsiTheme="minorHAnsi" w:cstheme="minorHAnsi"/>
          <w:sz w:val="20"/>
          <w:szCs w:val="20"/>
        </w:rPr>
        <w:t>), informujemy:</w:t>
      </w:r>
    </w:p>
    <w:p w14:paraId="27DFBFA5" w14:textId="77777777" w:rsidR="00734BB6" w:rsidRPr="001972B7" w:rsidRDefault="00734BB6" w:rsidP="00734BB6">
      <w:pPr>
        <w:numPr>
          <w:ilvl w:val="0"/>
          <w:numId w:val="14"/>
        </w:numPr>
        <w:spacing w:after="120" w:line="259" w:lineRule="auto"/>
        <w:ind w:left="0" w:hanging="357"/>
        <w:jc w:val="both"/>
        <w:rPr>
          <w:rFonts w:asciiTheme="minorHAnsi" w:hAnsiTheme="minorHAnsi" w:cstheme="minorHAnsi"/>
          <w:b/>
          <w:sz w:val="20"/>
          <w:szCs w:val="20"/>
        </w:rPr>
      </w:pPr>
      <w:r w:rsidRPr="001972B7">
        <w:rPr>
          <w:rFonts w:asciiTheme="minorHAnsi" w:hAnsiTheme="minorHAnsi" w:cstheme="minorHAnsi"/>
          <w:sz w:val="20"/>
          <w:szCs w:val="20"/>
        </w:rPr>
        <w:t xml:space="preserve">Administratorem Pana/Pani danych osobowych podanych przez Pana/Panią jest Enea Elektrownia Połaniec Spółka Akcyjna (w skrócie: Enea Połaniec S.A.)  z siedzibą w Zawadzie 26, 28-230 Połaniec (dalej: </w:t>
      </w:r>
      <w:r w:rsidRPr="001972B7">
        <w:rPr>
          <w:rFonts w:asciiTheme="minorHAnsi" w:hAnsiTheme="minorHAnsi" w:cstheme="minorHAnsi"/>
          <w:b/>
          <w:sz w:val="20"/>
          <w:szCs w:val="20"/>
        </w:rPr>
        <w:t>Administrator</w:t>
      </w:r>
      <w:r w:rsidRPr="001972B7">
        <w:rPr>
          <w:rFonts w:asciiTheme="minorHAnsi" w:hAnsiTheme="minorHAnsi" w:cstheme="minorHAnsi"/>
          <w:sz w:val="20"/>
          <w:szCs w:val="20"/>
        </w:rPr>
        <w:t>).</w:t>
      </w:r>
    </w:p>
    <w:p w14:paraId="4DC7DF2D" w14:textId="77777777" w:rsidR="00734BB6" w:rsidRPr="001972B7" w:rsidRDefault="00734BB6" w:rsidP="00734BB6">
      <w:pPr>
        <w:jc w:val="both"/>
        <w:rPr>
          <w:rFonts w:asciiTheme="minorHAnsi" w:hAnsiTheme="minorHAnsi" w:cstheme="minorHAnsi"/>
          <w:sz w:val="20"/>
          <w:szCs w:val="20"/>
        </w:rPr>
      </w:pPr>
      <w:r w:rsidRPr="001972B7">
        <w:rPr>
          <w:rFonts w:asciiTheme="minorHAnsi" w:hAnsiTheme="minorHAnsi" w:cstheme="minorHAnsi"/>
          <w:sz w:val="20"/>
          <w:szCs w:val="20"/>
        </w:rPr>
        <w:t>Dane kontaktowe:</w:t>
      </w:r>
    </w:p>
    <w:p w14:paraId="07C9B112" w14:textId="77777777" w:rsidR="00734BB6" w:rsidRPr="001972B7" w:rsidRDefault="00734BB6" w:rsidP="00734BB6">
      <w:pPr>
        <w:numPr>
          <w:ilvl w:val="0"/>
          <w:numId w:val="15"/>
        </w:numPr>
        <w:spacing w:after="120" w:line="259" w:lineRule="auto"/>
        <w:ind w:left="0" w:hanging="284"/>
        <w:jc w:val="both"/>
        <w:rPr>
          <w:rFonts w:asciiTheme="minorHAnsi" w:hAnsiTheme="minorHAnsi" w:cstheme="minorHAnsi"/>
          <w:b/>
          <w:sz w:val="20"/>
          <w:szCs w:val="20"/>
        </w:rPr>
      </w:pPr>
      <w:r w:rsidRPr="001972B7">
        <w:rPr>
          <w:rFonts w:asciiTheme="minorHAnsi" w:hAnsiTheme="minorHAnsi" w:cstheme="minorHAnsi"/>
          <w:b/>
          <w:sz w:val="20"/>
          <w:szCs w:val="20"/>
        </w:rPr>
        <w:t xml:space="preserve">Inspektor Ochrony Danych - </w:t>
      </w:r>
      <w:r w:rsidRPr="001972B7">
        <w:rPr>
          <w:rFonts w:asciiTheme="minorHAnsi" w:hAnsiTheme="minorHAnsi" w:cstheme="minorHAnsi"/>
          <w:sz w:val="20"/>
          <w:szCs w:val="20"/>
        </w:rPr>
        <w:t xml:space="preserve">e-mail: </w:t>
      </w:r>
      <w:hyperlink r:id="rId21" w:history="1">
        <w:r w:rsidRPr="00EF2990">
          <w:rPr>
            <w:rFonts w:asciiTheme="minorHAnsi" w:hAnsiTheme="minorHAnsi" w:cstheme="minorHAnsi"/>
            <w:color w:val="0563C1" w:themeColor="hyperlink"/>
            <w:sz w:val="20"/>
            <w:szCs w:val="20"/>
            <w:u w:val="single"/>
          </w:rPr>
          <w:t>eep.iod@enea.pl</w:t>
        </w:r>
      </w:hyperlink>
      <w:r w:rsidRPr="001972B7">
        <w:rPr>
          <w:rFonts w:asciiTheme="minorHAnsi" w:hAnsiTheme="minorHAnsi" w:cstheme="minorHAnsi"/>
          <w:sz w:val="20"/>
          <w:szCs w:val="20"/>
        </w:rPr>
        <w:t xml:space="preserve">, </w:t>
      </w:r>
    </w:p>
    <w:p w14:paraId="5F9AAC58" w14:textId="77777777" w:rsidR="00734BB6" w:rsidRPr="001972B7" w:rsidRDefault="00734BB6" w:rsidP="00734BB6">
      <w:pPr>
        <w:numPr>
          <w:ilvl w:val="0"/>
          <w:numId w:val="14"/>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BD29DA2" w14:textId="77777777" w:rsidR="00734BB6" w:rsidRPr="001972B7" w:rsidRDefault="00734BB6" w:rsidP="00734BB6">
      <w:pPr>
        <w:numPr>
          <w:ilvl w:val="0"/>
          <w:numId w:val="14"/>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1972B7">
        <w:rPr>
          <w:rFonts w:asciiTheme="minorHAnsi" w:hAnsiTheme="minorHAnsi" w:cstheme="minorHAnsi"/>
          <w:b/>
          <w:sz w:val="20"/>
          <w:szCs w:val="20"/>
        </w:rPr>
        <w:t xml:space="preserve">RODO - </w:t>
      </w:r>
      <w:r w:rsidRPr="001972B7">
        <w:rPr>
          <w:rFonts w:asciiTheme="minorHAnsi" w:hAnsiTheme="minorHAnsi" w:cstheme="minorHAnsi"/>
          <w:sz w:val="20"/>
          <w:szCs w:val="20"/>
        </w:rPr>
        <w:t xml:space="preserve">przetwarzanie jest niezbędne do wykonania umowy, wypełnienia obowiązku prawnego ciążącego na administratorze lub wynika z prawnie uzasadnionych interesów realizowanych przez administratora. </w:t>
      </w:r>
    </w:p>
    <w:p w14:paraId="69F63EBE" w14:textId="77777777" w:rsidR="00734BB6" w:rsidRPr="001972B7" w:rsidRDefault="00734BB6" w:rsidP="00734BB6">
      <w:pPr>
        <w:numPr>
          <w:ilvl w:val="0"/>
          <w:numId w:val="14"/>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Podanie przez Pana/Panią danych osobowych jest dobrowolne, ale niezbędne do udziału w postępowaniu i późniejszej realizacji usługi bądź umowy.</w:t>
      </w:r>
    </w:p>
    <w:p w14:paraId="26D1F8A2" w14:textId="77777777" w:rsidR="00734BB6" w:rsidRPr="001972B7" w:rsidRDefault="00734BB6" w:rsidP="00734BB6">
      <w:pPr>
        <w:numPr>
          <w:ilvl w:val="0"/>
          <w:numId w:val="14"/>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Administrator może ujawnić Pana/Pani dane osobowe podmiotom upoważnionym na podstawie przepisów prawa. </w:t>
      </w:r>
    </w:p>
    <w:p w14:paraId="603C311F" w14:textId="77777777" w:rsidR="00734BB6" w:rsidRPr="001972B7" w:rsidRDefault="00734BB6" w:rsidP="00734BB6">
      <w:pPr>
        <w:spacing w:after="120"/>
        <w:contextualSpacing/>
        <w:jc w:val="both"/>
        <w:rPr>
          <w:rFonts w:asciiTheme="minorHAnsi" w:hAnsiTheme="minorHAnsi" w:cstheme="minorHAnsi"/>
          <w:sz w:val="20"/>
          <w:szCs w:val="20"/>
        </w:rPr>
      </w:pPr>
      <w:r w:rsidRPr="001972B7">
        <w:rPr>
          <w:rFonts w:asciiTheme="minorHAnsi" w:hAnsiTheme="minorHAnsi" w:cstheme="minorHAnsi"/>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0355D0A" w14:textId="77777777" w:rsidR="00734BB6" w:rsidRPr="001972B7" w:rsidRDefault="00734BB6" w:rsidP="00734BB6">
      <w:pPr>
        <w:spacing w:after="120"/>
        <w:contextualSpacing/>
        <w:jc w:val="both"/>
        <w:rPr>
          <w:rFonts w:asciiTheme="minorHAnsi" w:hAnsiTheme="minorHAnsi" w:cstheme="minorHAnsi"/>
          <w:sz w:val="20"/>
          <w:szCs w:val="20"/>
        </w:rPr>
      </w:pPr>
      <w:r w:rsidRPr="001972B7">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A3EF5E4" w14:textId="77777777" w:rsidR="00734BB6" w:rsidRPr="001972B7" w:rsidRDefault="00734BB6" w:rsidP="00734BB6">
      <w:pPr>
        <w:numPr>
          <w:ilvl w:val="0"/>
          <w:numId w:val="14"/>
        </w:numPr>
        <w:spacing w:after="120" w:line="27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C6BFA93" w14:textId="77777777" w:rsidR="00734BB6" w:rsidRPr="001972B7" w:rsidRDefault="00734BB6" w:rsidP="00734BB6">
      <w:pPr>
        <w:numPr>
          <w:ilvl w:val="0"/>
          <w:numId w:val="14"/>
        </w:numPr>
        <w:spacing w:before="100" w:beforeAutospacing="1" w:after="100" w:afterAutospacing="1" w:line="256" w:lineRule="auto"/>
        <w:ind w:left="0"/>
        <w:contextualSpacing/>
        <w:rPr>
          <w:rFonts w:asciiTheme="minorHAnsi" w:hAnsiTheme="minorHAnsi" w:cstheme="minorHAnsi"/>
          <w:sz w:val="20"/>
          <w:szCs w:val="20"/>
        </w:rPr>
      </w:pPr>
      <w:r w:rsidRPr="001972B7">
        <w:rPr>
          <w:rFonts w:asciiTheme="minorHAnsi" w:hAnsiTheme="minorHAnsi" w:cstheme="minorHAnsi"/>
          <w:bCs/>
          <w:sz w:val="20"/>
          <w:szCs w:val="20"/>
        </w:rPr>
        <w:t>Dane udostępnione przez Panią/Pana nie będą podlegały profilowaniu.</w:t>
      </w:r>
    </w:p>
    <w:p w14:paraId="5578E44D" w14:textId="77777777" w:rsidR="00734BB6" w:rsidRPr="001972B7" w:rsidRDefault="00734BB6" w:rsidP="00734BB6">
      <w:pPr>
        <w:numPr>
          <w:ilvl w:val="0"/>
          <w:numId w:val="14"/>
        </w:numPr>
        <w:spacing w:before="100" w:beforeAutospacing="1" w:after="100" w:afterAutospacing="1" w:line="256" w:lineRule="auto"/>
        <w:ind w:left="0"/>
        <w:contextualSpacing/>
        <w:rPr>
          <w:rFonts w:asciiTheme="minorHAnsi" w:hAnsiTheme="minorHAnsi" w:cstheme="minorHAnsi"/>
          <w:sz w:val="20"/>
          <w:szCs w:val="20"/>
        </w:rPr>
      </w:pPr>
      <w:r w:rsidRPr="001972B7">
        <w:rPr>
          <w:rFonts w:asciiTheme="minorHAnsi" w:hAnsiTheme="minorHAnsi" w:cstheme="minorHAnsi"/>
          <w:bCs/>
          <w:sz w:val="20"/>
          <w:szCs w:val="20"/>
        </w:rPr>
        <w:t>Administrator danych nie ma zamiaru przekazywać danych osobowych do państwa trzeciego.</w:t>
      </w:r>
    </w:p>
    <w:p w14:paraId="19DB369E" w14:textId="77777777" w:rsidR="00734BB6" w:rsidRPr="001972B7" w:rsidRDefault="00734BB6" w:rsidP="00734BB6">
      <w:pPr>
        <w:numPr>
          <w:ilvl w:val="0"/>
          <w:numId w:val="14"/>
        </w:numPr>
        <w:spacing w:line="259" w:lineRule="auto"/>
        <w:ind w:left="0"/>
        <w:jc w:val="both"/>
        <w:rPr>
          <w:rFonts w:asciiTheme="minorHAnsi" w:hAnsiTheme="minorHAnsi" w:cstheme="minorHAnsi"/>
          <w:sz w:val="20"/>
          <w:szCs w:val="20"/>
        </w:rPr>
      </w:pPr>
      <w:r w:rsidRPr="001972B7">
        <w:rPr>
          <w:rFonts w:asciiTheme="minorHAnsi" w:hAnsiTheme="minorHAnsi" w:cstheme="minorHAnsi"/>
          <w:sz w:val="20"/>
          <w:szCs w:val="20"/>
        </w:rPr>
        <w:t xml:space="preserve">Przysługuje Panu/Pani prawo żądania: </w:t>
      </w:r>
    </w:p>
    <w:p w14:paraId="09CAFA4F" w14:textId="77777777" w:rsidR="00734BB6" w:rsidRPr="001972B7" w:rsidRDefault="00734BB6" w:rsidP="00734BB6">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dostępu do treści swoich danych - w granicach art. 15 RODO,</w:t>
      </w:r>
    </w:p>
    <w:p w14:paraId="4AF150EF" w14:textId="77777777" w:rsidR="00734BB6" w:rsidRPr="001972B7" w:rsidRDefault="00734BB6" w:rsidP="00734BB6">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ich sprostowania – w granicach art. 16 RODO, </w:t>
      </w:r>
    </w:p>
    <w:p w14:paraId="26BACF6C" w14:textId="77777777" w:rsidR="00734BB6" w:rsidRPr="001972B7" w:rsidRDefault="00734BB6" w:rsidP="00734BB6">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ich usunięcia - w granicach art. 17 RODO, </w:t>
      </w:r>
    </w:p>
    <w:p w14:paraId="67B4199B" w14:textId="77777777" w:rsidR="00734BB6" w:rsidRPr="001972B7" w:rsidRDefault="00734BB6" w:rsidP="00734BB6">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ograniczenia przetwarzania - w granicach art. 18 RODO, </w:t>
      </w:r>
    </w:p>
    <w:p w14:paraId="03473211" w14:textId="77777777" w:rsidR="00734BB6" w:rsidRPr="001972B7" w:rsidRDefault="00734BB6" w:rsidP="00734BB6">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przenoszenia danych - w granicach art. 20 RODO,</w:t>
      </w:r>
    </w:p>
    <w:p w14:paraId="5D587916" w14:textId="77777777" w:rsidR="00734BB6" w:rsidRPr="001972B7" w:rsidRDefault="00734BB6" w:rsidP="00734BB6">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prawo wniesienia sprzeciwu (w przypadku przetwarzania na podstawie art. 6 ust. 1 lit. f) RODO – w granicach art. 21 RODO,</w:t>
      </w:r>
    </w:p>
    <w:p w14:paraId="262A22B4" w14:textId="77777777" w:rsidR="00734BB6" w:rsidRPr="001972B7" w:rsidRDefault="00734BB6" w:rsidP="00734BB6">
      <w:pPr>
        <w:numPr>
          <w:ilvl w:val="0"/>
          <w:numId w:val="14"/>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Realizacja praw, o których mowa powyżej, może odbywać się poprzez wskazanie swoich żądań/sprzeciwu przesłane Inspektorowi Ochrony Danych na adres e-mail: </w:t>
      </w:r>
      <w:hyperlink r:id="rId22" w:history="1">
        <w:r w:rsidRPr="00EF2990">
          <w:rPr>
            <w:rFonts w:asciiTheme="minorHAnsi" w:hAnsiTheme="minorHAnsi" w:cstheme="minorHAnsi"/>
            <w:color w:val="0563C1" w:themeColor="hyperlink"/>
            <w:sz w:val="20"/>
            <w:szCs w:val="20"/>
            <w:u w:val="single"/>
          </w:rPr>
          <w:t>eep.iod@enea.pl</w:t>
        </w:r>
      </w:hyperlink>
      <w:r w:rsidRPr="001972B7">
        <w:rPr>
          <w:rFonts w:asciiTheme="minorHAnsi" w:hAnsiTheme="minorHAnsi" w:cstheme="minorHAnsi"/>
          <w:sz w:val="20"/>
          <w:szCs w:val="20"/>
        </w:rPr>
        <w:t>.</w:t>
      </w:r>
    </w:p>
    <w:p w14:paraId="5128717C" w14:textId="3982187A" w:rsidR="0064234B" w:rsidRPr="007D3F68" w:rsidRDefault="00734BB6" w:rsidP="00734BB6">
      <w:pPr>
        <w:spacing w:line="276" w:lineRule="auto"/>
        <w:jc w:val="center"/>
        <w:rPr>
          <w:rFonts w:ascii="Franklin Gothic Book" w:hAnsi="Franklin Gothic Book"/>
          <w:b/>
          <w:sz w:val="22"/>
          <w:szCs w:val="22"/>
        </w:rPr>
      </w:pPr>
      <w:r w:rsidRPr="001972B7">
        <w:rPr>
          <w:rFonts w:asciiTheme="minorHAnsi" w:hAnsiTheme="minorHAnsi" w:cstheme="minorHAnsi"/>
          <w:sz w:val="20"/>
          <w:szCs w:val="20"/>
        </w:rPr>
        <w:t>Przysługuje Panu/Pani prawo wniesienia skargi do Prezesa Urzędu Ochrony Danych Osobowych w przypadku, gdy uzna Pan/Pani, iż przetwarzanie danych osobowych przez Administratora narusza przepisy o ochronie dany</w:t>
      </w:r>
    </w:p>
    <w:sectPr w:rsidR="0064234B" w:rsidRPr="007D3F68" w:rsidSect="00694227">
      <w:headerReference w:type="default" r:id="rId23"/>
      <w:footerReference w:type="default" r:id="rId2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3B4D1" w14:textId="77777777" w:rsidR="00CF5A62" w:rsidRDefault="00CF5A62">
      <w:r>
        <w:separator/>
      </w:r>
    </w:p>
  </w:endnote>
  <w:endnote w:type="continuationSeparator" w:id="0">
    <w:p w14:paraId="3039DF5E" w14:textId="77777777" w:rsidR="00CF5A62" w:rsidRDefault="00CF5A62">
      <w:r>
        <w:continuationSeparator/>
      </w:r>
    </w:p>
  </w:endnote>
  <w:endnote w:type="continuationNotice" w:id="1">
    <w:p w14:paraId="68190D27" w14:textId="77777777" w:rsidR="00CF5A62" w:rsidRDefault="00CF5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4E2A06B" w:rsidR="00D577F4" w:rsidRPr="007D7706" w:rsidRDefault="00D577F4"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120A11">
              <w:rPr>
                <w:b/>
                <w:bCs/>
                <w:noProof/>
                <w:sz w:val="16"/>
                <w:szCs w:val="16"/>
              </w:rPr>
              <w:t>42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120A11">
              <w:rPr>
                <w:b/>
                <w:bCs/>
                <w:noProof/>
                <w:sz w:val="16"/>
                <w:szCs w:val="16"/>
              </w:rPr>
              <w:t>47</w:t>
            </w:r>
            <w:r w:rsidRPr="007D7706">
              <w:rPr>
                <w:b/>
                <w:bCs/>
                <w:sz w:val="16"/>
                <w:szCs w:val="16"/>
              </w:rPr>
              <w:fldChar w:fldCharType="end"/>
            </w:r>
          </w:p>
        </w:sdtContent>
      </w:sdt>
    </w:sdtContent>
  </w:sdt>
  <w:p w14:paraId="03F2DFA9" w14:textId="77777777" w:rsidR="00D577F4" w:rsidRDefault="00D577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A3259" w14:textId="77777777" w:rsidR="00CF5A62" w:rsidRDefault="00CF5A62">
      <w:r>
        <w:separator/>
      </w:r>
    </w:p>
  </w:footnote>
  <w:footnote w:type="continuationSeparator" w:id="0">
    <w:p w14:paraId="2B2FBE51" w14:textId="77777777" w:rsidR="00CF5A62" w:rsidRDefault="00CF5A62">
      <w:r>
        <w:continuationSeparator/>
      </w:r>
    </w:p>
  </w:footnote>
  <w:footnote w:type="continuationNotice" w:id="1">
    <w:p w14:paraId="1133681F" w14:textId="77777777" w:rsidR="00CF5A62" w:rsidRDefault="00CF5A62"/>
  </w:footnote>
  <w:footnote w:id="2">
    <w:p w14:paraId="329A811B" w14:textId="5CE8FD58" w:rsidR="00D577F4" w:rsidRDefault="00D577F4" w:rsidP="00B710C9">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143266FC" w14:textId="63984AE4" w:rsidR="00D577F4" w:rsidRDefault="00D577F4">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3881995F" w:rsidR="00D577F4" w:rsidRPr="00C14C35" w:rsidRDefault="00D577F4"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D</w:t>
    </w:r>
  </w:p>
  <w:p w14:paraId="27CA331E" w14:textId="4F2AC10B" w:rsidR="00D577F4" w:rsidRPr="00F704B4" w:rsidRDefault="00D577F4" w:rsidP="00F704B4">
    <w:pPr>
      <w:tabs>
        <w:tab w:val="left" w:pos="960"/>
        <w:tab w:val="left" w:pos="1920"/>
      </w:tabs>
      <w:ind w:left="960" w:hanging="960"/>
      <w:jc w:val="center"/>
      <w:rPr>
        <w:rFonts w:ascii="Franklin Gothic Book" w:hAnsi="Franklin Gothic Book" w:cs="Arial"/>
        <w:b/>
        <w:sz w:val="16"/>
        <w:szCs w:val="16"/>
      </w:rPr>
    </w:pPr>
    <w:r w:rsidRPr="00F704B4">
      <w:rPr>
        <w:rFonts w:ascii="Franklin Gothic Book" w:hAnsi="Franklin Gothic Book" w:cs="Arial"/>
        <w:sz w:val="16"/>
        <w:szCs w:val="16"/>
      </w:rPr>
      <w:t xml:space="preserve">Umowa PZP NR NZ/PZP/44/2018 </w:t>
    </w:r>
    <w:r w:rsidRPr="00F704B4">
      <w:rPr>
        <w:rFonts w:ascii="Franklin Gothic Book" w:hAnsi="Franklin Gothic Book" w:cstheme="minorHAnsi"/>
        <w:sz w:val="16"/>
        <w:szCs w:val="16"/>
      </w:rPr>
      <w:t>–</w:t>
    </w:r>
    <w:r>
      <w:rPr>
        <w:rFonts w:ascii="Franklin Gothic Book" w:hAnsi="Franklin Gothic Book" w:cstheme="minorHAnsi"/>
        <w:sz w:val="16"/>
        <w:szCs w:val="16"/>
      </w:rPr>
      <w:t xml:space="preserve"> </w:t>
    </w:r>
    <w:r>
      <w:rPr>
        <w:rFonts w:ascii="Franklin Gothic Book" w:hAnsi="Franklin Gothic Book" w:cs="Arial"/>
        <w:sz w:val="16"/>
        <w:szCs w:val="16"/>
      </w:rPr>
      <w:t>na</w:t>
    </w:r>
  </w:p>
  <w:p w14:paraId="366F9A66" w14:textId="77777777" w:rsidR="00D577F4" w:rsidRDefault="00D577F4" w:rsidP="00F704B4">
    <w:pPr>
      <w:pBdr>
        <w:bottom w:val="single" w:sz="4" w:space="1" w:color="auto"/>
      </w:pBdr>
      <w:spacing w:after="120"/>
      <w:jc w:val="center"/>
      <w:rPr>
        <w:rFonts w:ascii="Franklin Gothic Book" w:hAnsi="Franklin Gothic Book" w:cs="Arial"/>
        <w:sz w:val="16"/>
        <w:szCs w:val="16"/>
      </w:rPr>
    </w:pPr>
    <w:r w:rsidRPr="00F704B4">
      <w:rPr>
        <w:rFonts w:ascii="Franklin Gothic Book" w:hAnsi="Franklin Gothic Book" w:cs="Arial"/>
        <w:b/>
        <w:sz w:val="16"/>
        <w:szCs w:val="16"/>
      </w:rPr>
      <w:t>„</w:t>
    </w:r>
    <w:r w:rsidRPr="00F704B4">
      <w:rPr>
        <w:rFonts w:ascii="Franklin Gothic Book" w:hAnsi="Franklin Gothic Book" w:cs="Arial"/>
        <w:iCs/>
        <w:sz w:val="16"/>
        <w:szCs w:val="16"/>
      </w:rPr>
      <w:t>Remonty urządzeń i instalacji bloków energetycznych nr 2, 3, 4, 5, 7, 9 w latach 2019-2020</w:t>
    </w:r>
    <w:r w:rsidRPr="00F704B4">
      <w:rPr>
        <w:rFonts w:ascii="Franklin Gothic Book" w:hAnsi="Franklin Gothic Book" w:cs="Arial"/>
        <w:b/>
        <w:sz w:val="16"/>
        <w:szCs w:val="16"/>
      </w:rPr>
      <w:t xml:space="preserve">” </w:t>
    </w:r>
    <w:r w:rsidRPr="00F704B4">
      <w:rPr>
        <w:rFonts w:ascii="Franklin Gothic Book" w:hAnsi="Franklin Gothic Book" w:cs="Arial"/>
        <w:sz w:val="16"/>
        <w:szCs w:val="16"/>
      </w:rPr>
      <w:t xml:space="preserve"> w Enea Połaniec S.A. </w:t>
    </w:r>
  </w:p>
  <w:p w14:paraId="4C0A9973" w14:textId="3C685FB7" w:rsidR="00D577F4" w:rsidRPr="00755A59" w:rsidRDefault="00D577F4" w:rsidP="00226BDD">
    <w:pPr>
      <w:pBdr>
        <w:bottom w:val="single" w:sz="4" w:space="1" w:color="auto"/>
      </w:pBdr>
      <w:tabs>
        <w:tab w:val="center" w:pos="4536"/>
        <w:tab w:val="right" w:pos="9072"/>
      </w:tabs>
      <w:jc w:val="center"/>
      <w:rPr>
        <w:rFonts w:ascii="Franklin Gothic Book" w:hAnsi="Franklin Gothic Book" w:cs="Arial"/>
        <w:sz w:val="16"/>
        <w:szCs w:val="16"/>
      </w:rPr>
    </w:pPr>
    <w:r w:rsidRPr="00755A59">
      <w:rPr>
        <w:rFonts w:ascii="Franklin Gothic Book" w:hAnsi="Franklin Gothic Book" w:cs="Arial"/>
        <w:sz w:val="16"/>
        <w:szCs w:val="16"/>
      </w:rPr>
      <w:t>dla Pakietu D: K2, K3, K4, K5, K7, K9: zawory bezpieczeństwa, armatura”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B0D454D"/>
    <w:multiLevelType w:val="hybridMultilevel"/>
    <w:tmpl w:val="DCC04B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514"/>
        </w:tabs>
        <w:ind w:left="7514"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90A5445"/>
    <w:multiLevelType w:val="hybridMultilevel"/>
    <w:tmpl w:val="6DF276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4"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47"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1"/>
  </w:num>
  <w:num w:numId="3">
    <w:abstractNumId w:val="43"/>
  </w:num>
  <w:num w:numId="4">
    <w:abstractNumId w:val="1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2"/>
  </w:num>
  <w:num w:numId="8">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7"/>
  </w:num>
  <w:num w:numId="11">
    <w:abstractNumId w:val="46"/>
  </w:num>
  <w:num w:numId="12">
    <w:abstractNumId w:val="17"/>
  </w:num>
  <w:num w:numId="1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7"/>
  </w:num>
  <w:num w:numId="16">
    <w:abstractNumId w:val="26"/>
  </w:num>
  <w:num w:numId="17">
    <w:abstractNumId w:val="9"/>
  </w:num>
  <w:num w:numId="18">
    <w:abstractNumId w:val="36"/>
  </w:num>
  <w:num w:numId="19">
    <w:abstractNumId w:val="25"/>
  </w:num>
  <w:num w:numId="20">
    <w:abstractNumId w:val="35"/>
  </w:num>
  <w:num w:numId="21">
    <w:abstractNumId w:val="40"/>
  </w:num>
  <w:num w:numId="22">
    <w:abstractNumId w:val="22"/>
  </w:num>
  <w:num w:numId="23">
    <w:abstractNumId w:val="5"/>
  </w:num>
  <w:num w:numId="24">
    <w:abstractNumId w:val="6"/>
  </w:num>
  <w:num w:numId="25">
    <w:abstractNumId w:val="23"/>
  </w:num>
  <w:num w:numId="26">
    <w:abstractNumId w:val="7"/>
  </w:num>
  <w:num w:numId="27">
    <w:abstractNumId w:val="28"/>
  </w:num>
  <w:num w:numId="28">
    <w:abstractNumId w:val="27"/>
  </w:num>
  <w:num w:numId="29">
    <w:abstractNumId w:val="3"/>
  </w:num>
  <w:num w:numId="30">
    <w:abstractNumId w:val="21"/>
  </w:num>
  <w:num w:numId="31">
    <w:abstractNumId w:val="34"/>
  </w:num>
  <w:num w:numId="32">
    <w:abstractNumId w:val="24"/>
  </w:num>
  <w:num w:numId="33">
    <w:abstractNumId w:val="13"/>
  </w:num>
  <w:num w:numId="34">
    <w:abstractNumId w:val="14"/>
  </w:num>
  <w:num w:numId="35">
    <w:abstractNumId w:val="48"/>
  </w:num>
  <w:num w:numId="36">
    <w:abstractNumId w:val="4"/>
  </w:num>
  <w:num w:numId="37">
    <w:abstractNumId w:val="0"/>
  </w:num>
  <w:num w:numId="38">
    <w:abstractNumId w:val="16"/>
  </w:num>
  <w:num w:numId="39">
    <w:abstractNumId w:val="41"/>
  </w:num>
  <w:num w:numId="40">
    <w:abstractNumId w:val="18"/>
  </w:num>
  <w:num w:numId="41">
    <w:abstractNumId w:val="1"/>
  </w:num>
  <w:num w:numId="42">
    <w:abstractNumId w:val="39"/>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44"/>
  </w:num>
  <w:num w:numId="52">
    <w:abstractNumId w:val="15"/>
  </w:num>
  <w:num w:numId="53">
    <w:abstractNumId w:val="30"/>
  </w:num>
  <w:num w:numId="54">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229BA"/>
    <w:rsid w:val="00022CBD"/>
    <w:rsid w:val="00025600"/>
    <w:rsid w:val="00031A20"/>
    <w:rsid w:val="00050975"/>
    <w:rsid w:val="000671CF"/>
    <w:rsid w:val="00071BD8"/>
    <w:rsid w:val="00072AA3"/>
    <w:rsid w:val="00080403"/>
    <w:rsid w:val="000832D8"/>
    <w:rsid w:val="00095CC6"/>
    <w:rsid w:val="000A3114"/>
    <w:rsid w:val="000D082A"/>
    <w:rsid w:val="000D24C0"/>
    <w:rsid w:val="000D2824"/>
    <w:rsid w:val="000F31E2"/>
    <w:rsid w:val="000F37B9"/>
    <w:rsid w:val="000F400E"/>
    <w:rsid w:val="00102E26"/>
    <w:rsid w:val="00104E0C"/>
    <w:rsid w:val="00111647"/>
    <w:rsid w:val="001138B9"/>
    <w:rsid w:val="001154CD"/>
    <w:rsid w:val="00120A11"/>
    <w:rsid w:val="0013471A"/>
    <w:rsid w:val="00137EBC"/>
    <w:rsid w:val="0014118C"/>
    <w:rsid w:val="00157763"/>
    <w:rsid w:val="00161333"/>
    <w:rsid w:val="001614C0"/>
    <w:rsid w:val="00165231"/>
    <w:rsid w:val="00165C7B"/>
    <w:rsid w:val="00165D4C"/>
    <w:rsid w:val="00177261"/>
    <w:rsid w:val="00191FBE"/>
    <w:rsid w:val="00196DCA"/>
    <w:rsid w:val="001A12D8"/>
    <w:rsid w:val="001A6576"/>
    <w:rsid w:val="001B16AC"/>
    <w:rsid w:val="001B6ACE"/>
    <w:rsid w:val="001C2224"/>
    <w:rsid w:val="001C35CF"/>
    <w:rsid w:val="001D0E13"/>
    <w:rsid w:val="001D29DB"/>
    <w:rsid w:val="001D393B"/>
    <w:rsid w:val="001E6F3D"/>
    <w:rsid w:val="001E7491"/>
    <w:rsid w:val="001F01CA"/>
    <w:rsid w:val="001F4E68"/>
    <w:rsid w:val="0020373F"/>
    <w:rsid w:val="00205056"/>
    <w:rsid w:val="002175B3"/>
    <w:rsid w:val="00226BDD"/>
    <w:rsid w:val="002361B3"/>
    <w:rsid w:val="002367DE"/>
    <w:rsid w:val="002373FB"/>
    <w:rsid w:val="00242EA9"/>
    <w:rsid w:val="00257BAC"/>
    <w:rsid w:val="0026289A"/>
    <w:rsid w:val="002648F5"/>
    <w:rsid w:val="00267F81"/>
    <w:rsid w:val="00283B09"/>
    <w:rsid w:val="002952EC"/>
    <w:rsid w:val="002969D8"/>
    <w:rsid w:val="002A55B4"/>
    <w:rsid w:val="002A75A5"/>
    <w:rsid w:val="002C3F3C"/>
    <w:rsid w:val="002C55D2"/>
    <w:rsid w:val="002D087C"/>
    <w:rsid w:val="002D15C2"/>
    <w:rsid w:val="002D1E62"/>
    <w:rsid w:val="002D22EF"/>
    <w:rsid w:val="002D2749"/>
    <w:rsid w:val="002D3D03"/>
    <w:rsid w:val="002D7A25"/>
    <w:rsid w:val="002E4FCB"/>
    <w:rsid w:val="002F3C5B"/>
    <w:rsid w:val="003044F4"/>
    <w:rsid w:val="00315F5C"/>
    <w:rsid w:val="00321E61"/>
    <w:rsid w:val="00327991"/>
    <w:rsid w:val="0033163D"/>
    <w:rsid w:val="003378B2"/>
    <w:rsid w:val="00342163"/>
    <w:rsid w:val="00354EAE"/>
    <w:rsid w:val="0035579D"/>
    <w:rsid w:val="0035695F"/>
    <w:rsid w:val="00360BD3"/>
    <w:rsid w:val="00366F69"/>
    <w:rsid w:val="003773B5"/>
    <w:rsid w:val="00383853"/>
    <w:rsid w:val="003A129C"/>
    <w:rsid w:val="003A2A46"/>
    <w:rsid w:val="003A490D"/>
    <w:rsid w:val="003A607A"/>
    <w:rsid w:val="003A77ED"/>
    <w:rsid w:val="003B5863"/>
    <w:rsid w:val="003B70E3"/>
    <w:rsid w:val="003C0E3F"/>
    <w:rsid w:val="003C63D5"/>
    <w:rsid w:val="003C6855"/>
    <w:rsid w:val="003D0C33"/>
    <w:rsid w:val="003D2A2B"/>
    <w:rsid w:val="003D5CAD"/>
    <w:rsid w:val="003D679B"/>
    <w:rsid w:val="003F0F23"/>
    <w:rsid w:val="003F6893"/>
    <w:rsid w:val="004008F4"/>
    <w:rsid w:val="00405159"/>
    <w:rsid w:val="00406917"/>
    <w:rsid w:val="00411EC0"/>
    <w:rsid w:val="0041308A"/>
    <w:rsid w:val="00421B3C"/>
    <w:rsid w:val="00422781"/>
    <w:rsid w:val="00424A31"/>
    <w:rsid w:val="00426A23"/>
    <w:rsid w:val="0043065E"/>
    <w:rsid w:val="00431C2B"/>
    <w:rsid w:val="0043403D"/>
    <w:rsid w:val="0043697C"/>
    <w:rsid w:val="00440727"/>
    <w:rsid w:val="00444711"/>
    <w:rsid w:val="00457CB5"/>
    <w:rsid w:val="00464EF7"/>
    <w:rsid w:val="004745C1"/>
    <w:rsid w:val="00480E64"/>
    <w:rsid w:val="00481D26"/>
    <w:rsid w:val="00491398"/>
    <w:rsid w:val="0049693A"/>
    <w:rsid w:val="004C68C7"/>
    <w:rsid w:val="004D2F5A"/>
    <w:rsid w:val="004E2298"/>
    <w:rsid w:val="004E3072"/>
    <w:rsid w:val="004E57D9"/>
    <w:rsid w:val="004F0E30"/>
    <w:rsid w:val="004F2842"/>
    <w:rsid w:val="00501E85"/>
    <w:rsid w:val="0050241F"/>
    <w:rsid w:val="005032BC"/>
    <w:rsid w:val="0050390A"/>
    <w:rsid w:val="00506743"/>
    <w:rsid w:val="0051048E"/>
    <w:rsid w:val="00510E4F"/>
    <w:rsid w:val="00511BC7"/>
    <w:rsid w:val="005262ED"/>
    <w:rsid w:val="00541230"/>
    <w:rsid w:val="00545C47"/>
    <w:rsid w:val="005468DE"/>
    <w:rsid w:val="00547069"/>
    <w:rsid w:val="0055292C"/>
    <w:rsid w:val="00562213"/>
    <w:rsid w:val="00562490"/>
    <w:rsid w:val="00564115"/>
    <w:rsid w:val="00567702"/>
    <w:rsid w:val="005825A3"/>
    <w:rsid w:val="00585079"/>
    <w:rsid w:val="005854EC"/>
    <w:rsid w:val="00592484"/>
    <w:rsid w:val="005A0744"/>
    <w:rsid w:val="005A20A6"/>
    <w:rsid w:val="005A4024"/>
    <w:rsid w:val="005B1122"/>
    <w:rsid w:val="005B4D5E"/>
    <w:rsid w:val="005C212E"/>
    <w:rsid w:val="005C2A6D"/>
    <w:rsid w:val="005D247F"/>
    <w:rsid w:val="005D378E"/>
    <w:rsid w:val="005E3203"/>
    <w:rsid w:val="006041FA"/>
    <w:rsid w:val="0061201A"/>
    <w:rsid w:val="00614035"/>
    <w:rsid w:val="00614E9F"/>
    <w:rsid w:val="0061781B"/>
    <w:rsid w:val="00622E8A"/>
    <w:rsid w:val="00626BDC"/>
    <w:rsid w:val="0064234B"/>
    <w:rsid w:val="00650275"/>
    <w:rsid w:val="006527EF"/>
    <w:rsid w:val="00653488"/>
    <w:rsid w:val="0065726F"/>
    <w:rsid w:val="00664031"/>
    <w:rsid w:val="006719B1"/>
    <w:rsid w:val="00673C04"/>
    <w:rsid w:val="00677537"/>
    <w:rsid w:val="00682B4F"/>
    <w:rsid w:val="00694227"/>
    <w:rsid w:val="006B3D15"/>
    <w:rsid w:val="006C22BD"/>
    <w:rsid w:val="006C3573"/>
    <w:rsid w:val="006C35DC"/>
    <w:rsid w:val="006C39F0"/>
    <w:rsid w:val="006D36FD"/>
    <w:rsid w:val="006D4226"/>
    <w:rsid w:val="006E2117"/>
    <w:rsid w:val="006F154F"/>
    <w:rsid w:val="006F3630"/>
    <w:rsid w:val="006F40FB"/>
    <w:rsid w:val="0071613B"/>
    <w:rsid w:val="00716A72"/>
    <w:rsid w:val="0072108A"/>
    <w:rsid w:val="0072172F"/>
    <w:rsid w:val="00721F85"/>
    <w:rsid w:val="0072349F"/>
    <w:rsid w:val="00734BB6"/>
    <w:rsid w:val="0073540F"/>
    <w:rsid w:val="007361DB"/>
    <w:rsid w:val="007442E6"/>
    <w:rsid w:val="00746A0C"/>
    <w:rsid w:val="00754BE5"/>
    <w:rsid w:val="00755A59"/>
    <w:rsid w:val="0076080C"/>
    <w:rsid w:val="0076378D"/>
    <w:rsid w:val="00763CCA"/>
    <w:rsid w:val="00775627"/>
    <w:rsid w:val="00781AC0"/>
    <w:rsid w:val="007823FB"/>
    <w:rsid w:val="00785ABA"/>
    <w:rsid w:val="0079095B"/>
    <w:rsid w:val="007A2500"/>
    <w:rsid w:val="007B7576"/>
    <w:rsid w:val="007B7A7F"/>
    <w:rsid w:val="007C0CAF"/>
    <w:rsid w:val="007C2C34"/>
    <w:rsid w:val="007C5912"/>
    <w:rsid w:val="007C788D"/>
    <w:rsid w:val="007D3F68"/>
    <w:rsid w:val="007D7C57"/>
    <w:rsid w:val="007E2836"/>
    <w:rsid w:val="007E3E2B"/>
    <w:rsid w:val="007E5CB3"/>
    <w:rsid w:val="00806494"/>
    <w:rsid w:val="00807A8E"/>
    <w:rsid w:val="008218F2"/>
    <w:rsid w:val="0082211B"/>
    <w:rsid w:val="008304CC"/>
    <w:rsid w:val="00834B9A"/>
    <w:rsid w:val="008365A4"/>
    <w:rsid w:val="00840E88"/>
    <w:rsid w:val="008426A3"/>
    <w:rsid w:val="00854625"/>
    <w:rsid w:val="00863120"/>
    <w:rsid w:val="008660CF"/>
    <w:rsid w:val="00866691"/>
    <w:rsid w:val="00871C9E"/>
    <w:rsid w:val="00874250"/>
    <w:rsid w:val="008A0EF1"/>
    <w:rsid w:val="008A32AC"/>
    <w:rsid w:val="008B2584"/>
    <w:rsid w:val="008B383F"/>
    <w:rsid w:val="008C2497"/>
    <w:rsid w:val="008C32CF"/>
    <w:rsid w:val="008C7CD8"/>
    <w:rsid w:val="008D64E3"/>
    <w:rsid w:val="008E35FC"/>
    <w:rsid w:val="008E7938"/>
    <w:rsid w:val="008F43B4"/>
    <w:rsid w:val="008F550F"/>
    <w:rsid w:val="008F61EF"/>
    <w:rsid w:val="008F7EF6"/>
    <w:rsid w:val="00900D31"/>
    <w:rsid w:val="0090202B"/>
    <w:rsid w:val="009041D9"/>
    <w:rsid w:val="00906126"/>
    <w:rsid w:val="00906CE6"/>
    <w:rsid w:val="009107FC"/>
    <w:rsid w:val="0091567F"/>
    <w:rsid w:val="00924F53"/>
    <w:rsid w:val="00926A7A"/>
    <w:rsid w:val="0092750E"/>
    <w:rsid w:val="0092773A"/>
    <w:rsid w:val="00930A87"/>
    <w:rsid w:val="0093454C"/>
    <w:rsid w:val="0094131D"/>
    <w:rsid w:val="00941670"/>
    <w:rsid w:val="00946F7C"/>
    <w:rsid w:val="009522D3"/>
    <w:rsid w:val="00957048"/>
    <w:rsid w:val="00961315"/>
    <w:rsid w:val="00986199"/>
    <w:rsid w:val="009B070B"/>
    <w:rsid w:val="009B213C"/>
    <w:rsid w:val="009B23C6"/>
    <w:rsid w:val="009B79B2"/>
    <w:rsid w:val="009C4C99"/>
    <w:rsid w:val="009D3E36"/>
    <w:rsid w:val="009D5416"/>
    <w:rsid w:val="009E3057"/>
    <w:rsid w:val="009E39C1"/>
    <w:rsid w:val="009E45ED"/>
    <w:rsid w:val="009E5DE0"/>
    <w:rsid w:val="009F3764"/>
    <w:rsid w:val="00A02498"/>
    <w:rsid w:val="00A029E0"/>
    <w:rsid w:val="00A06A2E"/>
    <w:rsid w:val="00A116C9"/>
    <w:rsid w:val="00A137B5"/>
    <w:rsid w:val="00A13CA3"/>
    <w:rsid w:val="00A15FC7"/>
    <w:rsid w:val="00A25CC9"/>
    <w:rsid w:val="00A265CE"/>
    <w:rsid w:val="00A32275"/>
    <w:rsid w:val="00A40FF3"/>
    <w:rsid w:val="00A418E6"/>
    <w:rsid w:val="00A43664"/>
    <w:rsid w:val="00A45DAA"/>
    <w:rsid w:val="00A47F54"/>
    <w:rsid w:val="00A5298D"/>
    <w:rsid w:val="00A557AB"/>
    <w:rsid w:val="00A572B0"/>
    <w:rsid w:val="00A57659"/>
    <w:rsid w:val="00A619CD"/>
    <w:rsid w:val="00A61A84"/>
    <w:rsid w:val="00A63D85"/>
    <w:rsid w:val="00A664DA"/>
    <w:rsid w:val="00A672E0"/>
    <w:rsid w:val="00A67829"/>
    <w:rsid w:val="00A73CCB"/>
    <w:rsid w:val="00A74ADB"/>
    <w:rsid w:val="00A74E22"/>
    <w:rsid w:val="00A776E5"/>
    <w:rsid w:val="00A80ADC"/>
    <w:rsid w:val="00A83680"/>
    <w:rsid w:val="00A9402F"/>
    <w:rsid w:val="00A95EBA"/>
    <w:rsid w:val="00AA224E"/>
    <w:rsid w:val="00AA3295"/>
    <w:rsid w:val="00AA46CD"/>
    <w:rsid w:val="00AA74CC"/>
    <w:rsid w:val="00AB0312"/>
    <w:rsid w:val="00AB24E4"/>
    <w:rsid w:val="00AB30DF"/>
    <w:rsid w:val="00AC02E9"/>
    <w:rsid w:val="00AC6280"/>
    <w:rsid w:val="00AC6EA8"/>
    <w:rsid w:val="00AD5E0C"/>
    <w:rsid w:val="00AF2115"/>
    <w:rsid w:val="00AF440E"/>
    <w:rsid w:val="00AF5219"/>
    <w:rsid w:val="00B1465B"/>
    <w:rsid w:val="00B15FA2"/>
    <w:rsid w:val="00B2594A"/>
    <w:rsid w:val="00B263AC"/>
    <w:rsid w:val="00B32DA9"/>
    <w:rsid w:val="00B3675A"/>
    <w:rsid w:val="00B41D49"/>
    <w:rsid w:val="00B4238C"/>
    <w:rsid w:val="00B448B5"/>
    <w:rsid w:val="00B44E4F"/>
    <w:rsid w:val="00B51217"/>
    <w:rsid w:val="00B55403"/>
    <w:rsid w:val="00B6065C"/>
    <w:rsid w:val="00B61A4A"/>
    <w:rsid w:val="00B6366C"/>
    <w:rsid w:val="00B710C9"/>
    <w:rsid w:val="00B76957"/>
    <w:rsid w:val="00B921B1"/>
    <w:rsid w:val="00BA7553"/>
    <w:rsid w:val="00BB4D10"/>
    <w:rsid w:val="00BC102B"/>
    <w:rsid w:val="00BC5499"/>
    <w:rsid w:val="00BD78ED"/>
    <w:rsid w:val="00BE2167"/>
    <w:rsid w:val="00BE5E28"/>
    <w:rsid w:val="00BE6841"/>
    <w:rsid w:val="00BE7A39"/>
    <w:rsid w:val="00BF04B2"/>
    <w:rsid w:val="00BF0ACD"/>
    <w:rsid w:val="00BF7D92"/>
    <w:rsid w:val="00C05172"/>
    <w:rsid w:val="00C06307"/>
    <w:rsid w:val="00C0636D"/>
    <w:rsid w:val="00C14C35"/>
    <w:rsid w:val="00C155D2"/>
    <w:rsid w:val="00C21D7A"/>
    <w:rsid w:val="00C23A0E"/>
    <w:rsid w:val="00C274C6"/>
    <w:rsid w:val="00C2765D"/>
    <w:rsid w:val="00C3661C"/>
    <w:rsid w:val="00C37EE5"/>
    <w:rsid w:val="00C446A6"/>
    <w:rsid w:val="00C46EAD"/>
    <w:rsid w:val="00C47B65"/>
    <w:rsid w:val="00C57A9E"/>
    <w:rsid w:val="00C6225C"/>
    <w:rsid w:val="00C66907"/>
    <w:rsid w:val="00C67337"/>
    <w:rsid w:val="00C6743F"/>
    <w:rsid w:val="00C76E35"/>
    <w:rsid w:val="00C776DE"/>
    <w:rsid w:val="00C833BA"/>
    <w:rsid w:val="00C846A0"/>
    <w:rsid w:val="00C85A1F"/>
    <w:rsid w:val="00C86D7A"/>
    <w:rsid w:val="00C95E90"/>
    <w:rsid w:val="00C97BC3"/>
    <w:rsid w:val="00CA06E2"/>
    <w:rsid w:val="00CA2CD8"/>
    <w:rsid w:val="00CA4141"/>
    <w:rsid w:val="00CC5869"/>
    <w:rsid w:val="00CD1DCD"/>
    <w:rsid w:val="00CD6B26"/>
    <w:rsid w:val="00CE49FF"/>
    <w:rsid w:val="00CE517F"/>
    <w:rsid w:val="00CF1013"/>
    <w:rsid w:val="00CF1D33"/>
    <w:rsid w:val="00CF5A62"/>
    <w:rsid w:val="00CF6489"/>
    <w:rsid w:val="00D051A9"/>
    <w:rsid w:val="00D1088A"/>
    <w:rsid w:val="00D23DF2"/>
    <w:rsid w:val="00D26E81"/>
    <w:rsid w:val="00D27D8D"/>
    <w:rsid w:val="00D34F94"/>
    <w:rsid w:val="00D36A9D"/>
    <w:rsid w:val="00D41897"/>
    <w:rsid w:val="00D513FF"/>
    <w:rsid w:val="00D525B3"/>
    <w:rsid w:val="00D52F65"/>
    <w:rsid w:val="00D561C0"/>
    <w:rsid w:val="00D56746"/>
    <w:rsid w:val="00D577F4"/>
    <w:rsid w:val="00D650EE"/>
    <w:rsid w:val="00D71B56"/>
    <w:rsid w:val="00D72F9B"/>
    <w:rsid w:val="00D768B3"/>
    <w:rsid w:val="00D8429B"/>
    <w:rsid w:val="00D87D26"/>
    <w:rsid w:val="00D97366"/>
    <w:rsid w:val="00D9779A"/>
    <w:rsid w:val="00DA37C7"/>
    <w:rsid w:val="00DB118F"/>
    <w:rsid w:val="00DC2D15"/>
    <w:rsid w:val="00DC3143"/>
    <w:rsid w:val="00DC77DD"/>
    <w:rsid w:val="00DD4124"/>
    <w:rsid w:val="00DE557B"/>
    <w:rsid w:val="00E01809"/>
    <w:rsid w:val="00E02969"/>
    <w:rsid w:val="00E03015"/>
    <w:rsid w:val="00E051C6"/>
    <w:rsid w:val="00E0779E"/>
    <w:rsid w:val="00E14C43"/>
    <w:rsid w:val="00E15BC1"/>
    <w:rsid w:val="00E176F7"/>
    <w:rsid w:val="00E268B0"/>
    <w:rsid w:val="00E32410"/>
    <w:rsid w:val="00E41F01"/>
    <w:rsid w:val="00E52000"/>
    <w:rsid w:val="00E529A5"/>
    <w:rsid w:val="00E602D1"/>
    <w:rsid w:val="00EA10A9"/>
    <w:rsid w:val="00EA202A"/>
    <w:rsid w:val="00EA4C67"/>
    <w:rsid w:val="00EA52EA"/>
    <w:rsid w:val="00EA6542"/>
    <w:rsid w:val="00EA67CA"/>
    <w:rsid w:val="00EA7B28"/>
    <w:rsid w:val="00EB57F4"/>
    <w:rsid w:val="00EC06D5"/>
    <w:rsid w:val="00EC1256"/>
    <w:rsid w:val="00EC23E0"/>
    <w:rsid w:val="00EC6CD4"/>
    <w:rsid w:val="00ED020D"/>
    <w:rsid w:val="00EE5E30"/>
    <w:rsid w:val="00EF4832"/>
    <w:rsid w:val="00F0378E"/>
    <w:rsid w:val="00F04904"/>
    <w:rsid w:val="00F07C5C"/>
    <w:rsid w:val="00F1031B"/>
    <w:rsid w:val="00F104F4"/>
    <w:rsid w:val="00F31822"/>
    <w:rsid w:val="00F358D0"/>
    <w:rsid w:val="00F4577D"/>
    <w:rsid w:val="00F54C49"/>
    <w:rsid w:val="00F54D94"/>
    <w:rsid w:val="00F57CCC"/>
    <w:rsid w:val="00F60778"/>
    <w:rsid w:val="00F704B4"/>
    <w:rsid w:val="00F70ADA"/>
    <w:rsid w:val="00F71900"/>
    <w:rsid w:val="00F747F4"/>
    <w:rsid w:val="00F801DE"/>
    <w:rsid w:val="00F808C0"/>
    <w:rsid w:val="00F91821"/>
    <w:rsid w:val="00FA1EB0"/>
    <w:rsid w:val="00FA3DEC"/>
    <w:rsid w:val="00FA6A96"/>
    <w:rsid w:val="00FB114D"/>
    <w:rsid w:val="00FB75C8"/>
    <w:rsid w:val="00FC058F"/>
    <w:rsid w:val="00FC0B78"/>
    <w:rsid w:val="00FC7466"/>
    <w:rsid w:val="00FC79D8"/>
    <w:rsid w:val="00FC7C45"/>
    <w:rsid w:val="00FD003F"/>
    <w:rsid w:val="00FD19CF"/>
    <w:rsid w:val="00FD2199"/>
    <w:rsid w:val="00FD7E44"/>
    <w:rsid w:val="00FE0426"/>
    <w:rsid w:val="00FF16C8"/>
    <w:rsid w:val="00FF3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2"/>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2"/>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2"/>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2"/>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20pl/grupaenea/o-grupie/spolki-grupy-enea/polaniec/zamowienia/dokumenty" TargetMode="External"/><Relationship Id="rId13"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8" Type="http://schemas.openxmlformats.org/officeDocument/2006/relationships/hyperlink" Target="mailto:eep.iod@ene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http://www.gdfsuez-energia.pl/sites/default/files/I_DK_B_%2035_2008%20Instrukcja%20przepustkowa%20dla%20ruchu%20osobowego%20i%20pojazd&#243;w_0.pdf" TargetMode="External"/><Relationship Id="rId17" Type="http://schemas.openxmlformats.org/officeDocument/2006/relationships/hyperlink" Target="mailto:eep.iod@ene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gnieszka.obierak@enea.pl" TargetMode="External"/><Relationship Id="rId23" Type="http://schemas.openxmlformats.org/officeDocument/2006/relationships/header" Target="header1.xml"/><Relationship Id="rId10" Type="http://schemas.openxmlformats.org/officeDocument/2006/relationships/hyperlink" Target="https://www.enea.pl/"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mailto:faktury.elektroniczne@enea.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6B121-3500-4D1C-AAF3-33AAD763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16900</Words>
  <Characters>101405</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2019-03-18T11:31:00Z</dcterms:created>
  <dcterms:modified xsi:type="dcterms:W3CDTF">2019-03-18T15:04:00Z</dcterms:modified>
</cp:coreProperties>
</file>